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8C" w:rsidRDefault="00F8268C" w:rsidP="004F5AE8">
      <w:pPr>
        <w:pStyle w:val="1"/>
        <w:rPr>
          <w:sz w:val="20"/>
          <w:szCs w:val="20"/>
        </w:rPr>
      </w:pPr>
      <w:r>
        <w:rPr>
          <w:sz w:val="20"/>
          <w:szCs w:val="20"/>
        </w:rPr>
        <w:t>ОТЧЕТ</w:t>
      </w:r>
    </w:p>
    <w:p w:rsidR="00202A1F" w:rsidRPr="00BB7469" w:rsidRDefault="00F8268C" w:rsidP="00202A1F">
      <w:pPr>
        <w:pStyle w:val="1"/>
        <w:rPr>
          <w:sz w:val="20"/>
          <w:szCs w:val="20"/>
        </w:rPr>
      </w:pPr>
      <w:r>
        <w:rPr>
          <w:sz w:val="20"/>
          <w:szCs w:val="20"/>
        </w:rPr>
        <w:t xml:space="preserve">об итогах голосования на </w:t>
      </w:r>
      <w:r w:rsidR="00B618EB">
        <w:rPr>
          <w:sz w:val="20"/>
          <w:szCs w:val="20"/>
        </w:rPr>
        <w:t>внеочередном</w:t>
      </w:r>
      <w:r>
        <w:rPr>
          <w:sz w:val="20"/>
          <w:szCs w:val="20"/>
        </w:rPr>
        <w:t xml:space="preserve"> общем собрании</w:t>
      </w:r>
      <w:r w:rsidR="00202A1F" w:rsidRPr="00BB7469">
        <w:rPr>
          <w:sz w:val="20"/>
          <w:szCs w:val="20"/>
        </w:rPr>
        <w:t xml:space="preserve"> акционеров</w:t>
      </w:r>
    </w:p>
    <w:p w:rsidR="00E71A81" w:rsidRDefault="00D851D2" w:rsidP="00906D03">
      <w:pPr>
        <w:pStyle w:val="1"/>
        <w:rPr>
          <w:sz w:val="20"/>
          <w:szCs w:val="20"/>
        </w:rPr>
      </w:pPr>
      <w:r>
        <w:rPr>
          <w:sz w:val="20"/>
          <w:szCs w:val="20"/>
        </w:rPr>
        <w:t>Публичного а</w:t>
      </w:r>
      <w:r w:rsidR="00202A1F" w:rsidRPr="00BB7469">
        <w:rPr>
          <w:sz w:val="20"/>
          <w:szCs w:val="20"/>
        </w:rPr>
        <w:t xml:space="preserve">кционерного общества </w:t>
      </w:r>
      <w:r w:rsidR="00E71A81">
        <w:rPr>
          <w:sz w:val="20"/>
          <w:szCs w:val="20"/>
        </w:rPr>
        <w:t xml:space="preserve">Владимирский завод прецизионного оборудования </w:t>
      </w:r>
      <w:r w:rsidR="00B618EB">
        <w:rPr>
          <w:sz w:val="20"/>
          <w:szCs w:val="20"/>
        </w:rPr>
        <w:t>"</w:t>
      </w:r>
      <w:r w:rsidR="00E71A81">
        <w:rPr>
          <w:sz w:val="20"/>
          <w:szCs w:val="20"/>
        </w:rPr>
        <w:t>Техника</w:t>
      </w:r>
      <w:r w:rsidR="00B618EB">
        <w:rPr>
          <w:sz w:val="20"/>
          <w:szCs w:val="20"/>
        </w:rPr>
        <w:t>"</w:t>
      </w:r>
    </w:p>
    <w:p w:rsidR="00202A1F" w:rsidRPr="00BB7469" w:rsidRDefault="00977C4D" w:rsidP="00906D03">
      <w:pPr>
        <w:pStyle w:val="1"/>
        <w:rPr>
          <w:sz w:val="20"/>
          <w:szCs w:val="20"/>
        </w:rPr>
      </w:pPr>
      <w:r>
        <w:rPr>
          <w:sz w:val="20"/>
          <w:szCs w:val="20"/>
        </w:rPr>
        <w:t>(</w:t>
      </w:r>
      <w:r w:rsidR="00F531A1">
        <w:rPr>
          <w:sz w:val="20"/>
          <w:szCs w:val="20"/>
        </w:rPr>
        <w:t>П</w:t>
      </w:r>
      <w:r>
        <w:rPr>
          <w:sz w:val="20"/>
          <w:szCs w:val="20"/>
        </w:rPr>
        <w:t xml:space="preserve">АО </w:t>
      </w:r>
      <w:r w:rsidR="000031F2">
        <w:rPr>
          <w:sz w:val="20"/>
          <w:szCs w:val="20"/>
        </w:rPr>
        <w:t xml:space="preserve">ВЗПО </w:t>
      </w:r>
      <w:r w:rsidR="00B618EB">
        <w:rPr>
          <w:sz w:val="20"/>
          <w:szCs w:val="20"/>
        </w:rPr>
        <w:t>"</w:t>
      </w:r>
      <w:r w:rsidR="000031F2">
        <w:rPr>
          <w:sz w:val="20"/>
          <w:szCs w:val="20"/>
        </w:rPr>
        <w:t>Техника</w:t>
      </w:r>
      <w:r w:rsidR="00B618EB">
        <w:rPr>
          <w:sz w:val="20"/>
          <w:szCs w:val="20"/>
        </w:rPr>
        <w:t>"</w:t>
      </w:r>
      <w:r w:rsidR="00202A1F" w:rsidRPr="00BB7469">
        <w:rPr>
          <w:sz w:val="20"/>
          <w:szCs w:val="20"/>
        </w:rPr>
        <w:t>)</w:t>
      </w:r>
    </w:p>
    <w:p w:rsidR="000774D7" w:rsidRDefault="000774D7" w:rsidP="000774D7">
      <w:pPr>
        <w:tabs>
          <w:tab w:val="left" w:pos="0"/>
          <w:tab w:val="left" w:pos="737"/>
        </w:tabs>
        <w:ind w:right="1" w:firstLine="709"/>
        <w:jc w:val="both"/>
        <w:rPr>
          <w:b/>
          <w:bCs/>
          <w:sz w:val="20"/>
          <w:szCs w:val="20"/>
        </w:rPr>
      </w:pPr>
      <w:bookmarkStart w:id="0" w:name="_Hlk110596326"/>
      <w:r w:rsidRPr="00BB7469">
        <w:rPr>
          <w:sz w:val="20"/>
          <w:szCs w:val="20"/>
        </w:rPr>
        <w:t xml:space="preserve">Полное фирменное наименование общества: </w:t>
      </w:r>
      <w:r w:rsidRPr="00726DB3">
        <w:rPr>
          <w:b/>
          <w:bCs/>
          <w:sz w:val="20"/>
          <w:szCs w:val="20"/>
        </w:rPr>
        <w:t>Публичное акционерное</w:t>
      </w:r>
      <w:r w:rsidRPr="00BB7469">
        <w:rPr>
          <w:b/>
          <w:bCs/>
          <w:sz w:val="20"/>
          <w:szCs w:val="20"/>
        </w:rPr>
        <w:t xml:space="preserve"> общество Владимирский завод прецизионного оборудования </w:t>
      </w:r>
      <w:r>
        <w:rPr>
          <w:b/>
          <w:bCs/>
          <w:sz w:val="20"/>
          <w:szCs w:val="20"/>
        </w:rPr>
        <w:t>"</w:t>
      </w:r>
      <w:r w:rsidRPr="00BB7469">
        <w:rPr>
          <w:b/>
          <w:bCs/>
          <w:sz w:val="20"/>
          <w:szCs w:val="20"/>
        </w:rPr>
        <w:t>Техника</w:t>
      </w:r>
      <w:r>
        <w:rPr>
          <w:b/>
          <w:bCs/>
          <w:sz w:val="20"/>
          <w:szCs w:val="20"/>
        </w:rPr>
        <w:t>"</w:t>
      </w:r>
    </w:p>
    <w:p w:rsidR="000774D7" w:rsidRPr="001D7EC5" w:rsidRDefault="000774D7" w:rsidP="000774D7">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ПАО ВЗПО "Техника".</w:t>
      </w:r>
    </w:p>
    <w:p w:rsidR="000774D7" w:rsidRPr="00BB7469" w:rsidRDefault="000774D7" w:rsidP="000774D7">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rsidR="000774D7" w:rsidRPr="00BB7469" w:rsidRDefault="000774D7" w:rsidP="000774D7">
      <w:pPr>
        <w:ind w:firstLine="709"/>
        <w:jc w:val="both"/>
        <w:rPr>
          <w:b/>
          <w:sz w:val="20"/>
          <w:szCs w:val="20"/>
        </w:rPr>
      </w:pPr>
      <w:r>
        <w:rPr>
          <w:sz w:val="20"/>
          <w:szCs w:val="20"/>
        </w:rPr>
        <w:t>Адрес</w:t>
      </w:r>
      <w:r w:rsidRPr="00BB7469">
        <w:rPr>
          <w:sz w:val="20"/>
          <w:szCs w:val="20"/>
        </w:rPr>
        <w:t xml:space="preserve">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rsidR="00B618EB" w:rsidRDefault="00B618EB" w:rsidP="00B618EB">
      <w:pPr>
        <w:tabs>
          <w:tab w:val="left" w:pos="397"/>
          <w:tab w:val="left" w:pos="737"/>
        </w:tabs>
        <w:ind w:right="1" w:firstLine="709"/>
        <w:jc w:val="both"/>
        <w:rPr>
          <w:sz w:val="20"/>
          <w:szCs w:val="20"/>
        </w:rPr>
      </w:pPr>
      <w:r w:rsidRPr="00BB7469">
        <w:rPr>
          <w:sz w:val="20"/>
          <w:szCs w:val="20"/>
        </w:rPr>
        <w:t xml:space="preserve">Вид </w:t>
      </w:r>
      <w:r>
        <w:rPr>
          <w:sz w:val="20"/>
          <w:szCs w:val="20"/>
        </w:rPr>
        <w:t xml:space="preserve">общего </w:t>
      </w:r>
      <w:r w:rsidRPr="00BB7469">
        <w:rPr>
          <w:sz w:val="20"/>
          <w:szCs w:val="20"/>
        </w:rPr>
        <w:t>собрания</w:t>
      </w:r>
      <w:r>
        <w:rPr>
          <w:sz w:val="20"/>
          <w:szCs w:val="20"/>
        </w:rPr>
        <w:t xml:space="preserve"> (годовое, внеочередное, повторное годовое, повторное внеочередное)</w:t>
      </w:r>
      <w:r w:rsidRPr="00BB7469">
        <w:rPr>
          <w:sz w:val="20"/>
          <w:szCs w:val="20"/>
        </w:rPr>
        <w:t xml:space="preserve">: </w:t>
      </w:r>
      <w:r>
        <w:rPr>
          <w:b/>
          <w:bCs/>
          <w:sz w:val="20"/>
          <w:szCs w:val="20"/>
        </w:rPr>
        <w:t>внеочередное</w:t>
      </w:r>
      <w:r w:rsidRPr="00BB7469">
        <w:rPr>
          <w:sz w:val="20"/>
          <w:szCs w:val="20"/>
        </w:rPr>
        <w:t>.</w:t>
      </w:r>
    </w:p>
    <w:p w:rsidR="00B618EB" w:rsidRPr="005A057C" w:rsidRDefault="00B618EB" w:rsidP="00B618EB">
      <w:pPr>
        <w:ind w:firstLine="709"/>
        <w:jc w:val="both"/>
        <w:rPr>
          <w:sz w:val="20"/>
          <w:szCs w:val="20"/>
        </w:rPr>
      </w:pPr>
      <w:r w:rsidRPr="001277A6">
        <w:rPr>
          <w:sz w:val="20"/>
          <w:szCs w:val="20"/>
        </w:rPr>
        <w:t xml:space="preserve">Форма проведения </w:t>
      </w:r>
      <w:r>
        <w:rPr>
          <w:sz w:val="20"/>
          <w:szCs w:val="20"/>
        </w:rPr>
        <w:t xml:space="preserve">общего </w:t>
      </w:r>
      <w:r w:rsidRPr="001277A6">
        <w:rPr>
          <w:sz w:val="20"/>
          <w:szCs w:val="20"/>
        </w:rPr>
        <w:t>собрания</w:t>
      </w:r>
      <w:r>
        <w:rPr>
          <w:sz w:val="20"/>
          <w:szCs w:val="20"/>
        </w:rPr>
        <w:t xml:space="preserve"> (собрание или заочное голосование)</w:t>
      </w:r>
      <w:r w:rsidRPr="001277A6">
        <w:rPr>
          <w:sz w:val="20"/>
          <w:szCs w:val="20"/>
        </w:rPr>
        <w:t xml:space="preserve">: </w:t>
      </w:r>
      <w:r>
        <w:rPr>
          <w:b/>
          <w:bCs/>
          <w:sz w:val="20"/>
          <w:szCs w:val="20"/>
        </w:rPr>
        <w:t xml:space="preserve">заочное голосование </w:t>
      </w:r>
      <w:r w:rsidRPr="005A057C">
        <w:rPr>
          <w:sz w:val="20"/>
          <w:szCs w:val="20"/>
        </w:rPr>
        <w:t>(основание: статьи 2 и 3 Федерального закона от 25.02.2022 № 25-ФЗ (ред. от 19.12.2022)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w:t>
      </w:r>
    </w:p>
    <w:p w:rsidR="00B618EB" w:rsidRPr="00ED3FEF" w:rsidRDefault="00B618EB" w:rsidP="00B618EB">
      <w:pPr>
        <w:tabs>
          <w:tab w:val="left" w:pos="397"/>
          <w:tab w:val="left" w:pos="737"/>
        </w:tabs>
        <w:ind w:right="1" w:firstLine="709"/>
        <w:jc w:val="both"/>
        <w:rPr>
          <w:b/>
          <w:sz w:val="20"/>
          <w:szCs w:val="20"/>
        </w:rPr>
      </w:pPr>
      <w:r>
        <w:rPr>
          <w:sz w:val="20"/>
          <w:szCs w:val="20"/>
        </w:rPr>
        <w:t xml:space="preserve">Дата определения (фиксации) лиц, имеющих право на участие в общем собрании: </w:t>
      </w:r>
      <w:r>
        <w:rPr>
          <w:b/>
          <w:sz w:val="20"/>
          <w:szCs w:val="20"/>
        </w:rPr>
        <w:t>"02" октября 2023г.</w:t>
      </w:r>
    </w:p>
    <w:p w:rsidR="00B618EB" w:rsidRPr="001277A6" w:rsidRDefault="00B618EB" w:rsidP="00B618EB">
      <w:pPr>
        <w:tabs>
          <w:tab w:val="left" w:pos="397"/>
          <w:tab w:val="left" w:pos="737"/>
        </w:tabs>
        <w:ind w:right="1" w:firstLine="709"/>
        <w:jc w:val="both"/>
        <w:rPr>
          <w:b/>
          <w:bCs/>
          <w:sz w:val="20"/>
          <w:szCs w:val="20"/>
        </w:rPr>
      </w:pPr>
      <w:r w:rsidRPr="001277A6">
        <w:rPr>
          <w:sz w:val="20"/>
          <w:szCs w:val="20"/>
        </w:rPr>
        <w:t>Дата прове</w:t>
      </w:r>
      <w:r>
        <w:rPr>
          <w:sz w:val="20"/>
          <w:szCs w:val="20"/>
        </w:rPr>
        <w:t>дения общего собрания (дата окончания приема бюллетеней для голосования)</w:t>
      </w:r>
      <w:r w:rsidRPr="001277A6">
        <w:rPr>
          <w:sz w:val="20"/>
          <w:szCs w:val="20"/>
        </w:rPr>
        <w:t xml:space="preserve">: </w:t>
      </w:r>
      <w:r>
        <w:rPr>
          <w:b/>
          <w:bCs/>
          <w:sz w:val="20"/>
          <w:szCs w:val="20"/>
        </w:rPr>
        <w:t>"23" ноября 2023</w:t>
      </w:r>
      <w:r w:rsidRPr="001277A6">
        <w:rPr>
          <w:b/>
          <w:bCs/>
          <w:sz w:val="20"/>
          <w:szCs w:val="20"/>
        </w:rPr>
        <w:t>г.</w:t>
      </w:r>
    </w:p>
    <w:p w:rsidR="00B618EB" w:rsidRPr="0066334E" w:rsidRDefault="00B618EB" w:rsidP="00B618EB">
      <w:pPr>
        <w:ind w:firstLine="709"/>
        <w:jc w:val="center"/>
        <w:rPr>
          <w:b/>
          <w:sz w:val="20"/>
          <w:szCs w:val="20"/>
        </w:rPr>
      </w:pPr>
      <w:bookmarkStart w:id="1" w:name="_Hlk484526959"/>
      <w:bookmarkEnd w:id="0"/>
      <w:r w:rsidRPr="0066334E">
        <w:rPr>
          <w:b/>
          <w:sz w:val="20"/>
          <w:szCs w:val="20"/>
        </w:rPr>
        <w:t xml:space="preserve">Повестка дня </w:t>
      </w:r>
      <w:r>
        <w:rPr>
          <w:b/>
          <w:sz w:val="20"/>
          <w:szCs w:val="20"/>
        </w:rPr>
        <w:t>внеочередного</w:t>
      </w:r>
      <w:r w:rsidRPr="0066334E">
        <w:rPr>
          <w:b/>
          <w:sz w:val="20"/>
          <w:szCs w:val="20"/>
        </w:rPr>
        <w:t xml:space="preserve"> общего собрания акционеров </w:t>
      </w:r>
      <w:r>
        <w:rPr>
          <w:b/>
          <w:sz w:val="20"/>
          <w:szCs w:val="20"/>
        </w:rPr>
        <w:t>П</w:t>
      </w:r>
      <w:r w:rsidRPr="0066334E">
        <w:rPr>
          <w:b/>
          <w:sz w:val="20"/>
          <w:szCs w:val="20"/>
        </w:rPr>
        <w:t xml:space="preserve">АО ВЗПО </w:t>
      </w:r>
      <w:r>
        <w:rPr>
          <w:b/>
          <w:sz w:val="20"/>
          <w:szCs w:val="20"/>
        </w:rPr>
        <w:t>"</w:t>
      </w:r>
      <w:r w:rsidRPr="0066334E">
        <w:rPr>
          <w:b/>
          <w:sz w:val="20"/>
          <w:szCs w:val="20"/>
        </w:rPr>
        <w:t>Техника</w:t>
      </w:r>
      <w:r>
        <w:rPr>
          <w:b/>
          <w:sz w:val="20"/>
          <w:szCs w:val="20"/>
        </w:rPr>
        <w:t>"</w:t>
      </w:r>
      <w:r w:rsidRPr="0066334E">
        <w:rPr>
          <w:b/>
          <w:sz w:val="20"/>
          <w:szCs w:val="20"/>
        </w:rPr>
        <w:t>:</w:t>
      </w:r>
    </w:p>
    <w:p w:rsidR="00B618EB" w:rsidRPr="00BE2650" w:rsidRDefault="00B618EB" w:rsidP="00B618EB">
      <w:pPr>
        <w:ind w:firstLine="709"/>
        <w:jc w:val="both"/>
        <w:rPr>
          <w:sz w:val="20"/>
          <w:szCs w:val="20"/>
        </w:rPr>
      </w:pPr>
      <w:r w:rsidRPr="00BE2650">
        <w:rPr>
          <w:sz w:val="20"/>
          <w:szCs w:val="20"/>
        </w:rPr>
        <w:t>1. Досрочное прекращение полномочий членов Совета директоров ПАО ВЗПО "Техника".</w:t>
      </w:r>
    </w:p>
    <w:p w:rsidR="00B618EB" w:rsidRPr="00BE2650" w:rsidRDefault="00B618EB" w:rsidP="00B618EB">
      <w:pPr>
        <w:ind w:firstLine="709"/>
        <w:jc w:val="both"/>
        <w:rPr>
          <w:sz w:val="20"/>
          <w:szCs w:val="20"/>
        </w:rPr>
      </w:pPr>
      <w:r w:rsidRPr="00BE2650">
        <w:rPr>
          <w:sz w:val="20"/>
          <w:szCs w:val="20"/>
        </w:rPr>
        <w:t>2. Избрание членов Совета директоров ПАО ВЗПО "Техника".</w:t>
      </w:r>
    </w:p>
    <w:p w:rsidR="00B618EB" w:rsidRPr="00BE2650" w:rsidRDefault="00B618EB" w:rsidP="00B618EB">
      <w:pPr>
        <w:ind w:firstLine="709"/>
        <w:jc w:val="both"/>
        <w:rPr>
          <w:sz w:val="20"/>
          <w:szCs w:val="20"/>
        </w:rPr>
      </w:pPr>
      <w:r w:rsidRPr="00BE2650">
        <w:rPr>
          <w:sz w:val="20"/>
          <w:szCs w:val="20"/>
        </w:rPr>
        <w:t>3.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618EB" w:rsidRPr="00BE2650" w:rsidRDefault="00B618EB" w:rsidP="00B618EB">
      <w:pPr>
        <w:ind w:firstLine="709"/>
        <w:jc w:val="both"/>
        <w:rPr>
          <w:b/>
          <w:bCs/>
          <w:sz w:val="20"/>
          <w:szCs w:val="20"/>
        </w:rPr>
      </w:pPr>
      <w:r w:rsidRPr="00BE2650">
        <w:rPr>
          <w:sz w:val="20"/>
          <w:szCs w:val="20"/>
        </w:rPr>
        <w:t xml:space="preserve">4. </w:t>
      </w:r>
      <w:r w:rsidRPr="00BE2650">
        <w:rPr>
          <w:bCs/>
          <w:sz w:val="20"/>
          <w:szCs w:val="20"/>
        </w:rPr>
        <w:t xml:space="preserve">Принятие решения о согласии на совершение </w:t>
      </w:r>
      <w:r w:rsidRPr="00BE2650">
        <w:rPr>
          <w:sz w:val="20"/>
          <w:szCs w:val="20"/>
        </w:rPr>
        <w:t>сделки, в совершении которой имеется заинтересованность, предметом которой является имущество, стоимость которого составляет от 10 до 25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618EB" w:rsidRDefault="00B618EB" w:rsidP="000774D7">
      <w:pPr>
        <w:ind w:firstLine="709"/>
        <w:jc w:val="center"/>
        <w:rPr>
          <w:b/>
          <w:sz w:val="20"/>
          <w:szCs w:val="20"/>
        </w:rPr>
      </w:pPr>
    </w:p>
    <w:p w:rsidR="009F62BA" w:rsidRPr="004A22DD" w:rsidRDefault="009F62BA" w:rsidP="009F62BA">
      <w:pPr>
        <w:ind w:firstLine="709"/>
        <w:jc w:val="both"/>
        <w:rPr>
          <w:b/>
          <w:sz w:val="20"/>
          <w:szCs w:val="20"/>
        </w:rPr>
      </w:pPr>
      <w:bookmarkStart w:id="2" w:name="_Hlk75425703"/>
      <w:bookmarkStart w:id="3" w:name="_Hlk484526992"/>
      <w:bookmarkEnd w:id="1"/>
      <w:r w:rsidRPr="004A22DD">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rsidR="009F62BA" w:rsidRDefault="009F62BA" w:rsidP="009F62BA">
      <w:pPr>
        <w:ind w:firstLine="709"/>
        <w:jc w:val="both"/>
        <w:rPr>
          <w:color w:val="000000"/>
          <w:sz w:val="20"/>
          <w:szCs w:val="20"/>
        </w:rPr>
      </w:pPr>
      <w:r w:rsidRPr="004A22DD">
        <w:rPr>
          <w:color w:val="000000"/>
          <w:sz w:val="20"/>
          <w:szCs w:val="20"/>
        </w:rPr>
        <w:t xml:space="preserve">По вопросам </w:t>
      </w:r>
      <w:r>
        <w:rPr>
          <w:color w:val="000000"/>
          <w:sz w:val="20"/>
          <w:szCs w:val="20"/>
        </w:rPr>
        <w:t xml:space="preserve">1, </w:t>
      </w:r>
      <w:r w:rsidRPr="006412D5">
        <w:rPr>
          <w:color w:val="000000"/>
          <w:sz w:val="20"/>
          <w:szCs w:val="20"/>
        </w:rPr>
        <w:t>3,</w:t>
      </w:r>
      <w:r>
        <w:rPr>
          <w:color w:val="000000"/>
          <w:sz w:val="20"/>
          <w:szCs w:val="20"/>
        </w:rPr>
        <w:t xml:space="preserve"> 4 повестки дня – </w:t>
      </w:r>
      <w:r w:rsidRPr="004A22DD">
        <w:rPr>
          <w:color w:val="000000"/>
          <w:sz w:val="20"/>
          <w:szCs w:val="20"/>
        </w:rPr>
        <w:t xml:space="preserve">35 722 </w:t>
      </w:r>
      <w:r w:rsidRPr="004A22DD">
        <w:rPr>
          <w:sz w:val="20"/>
          <w:szCs w:val="20"/>
        </w:rPr>
        <w:t>(Тридцать пять ты</w:t>
      </w:r>
      <w:r>
        <w:rPr>
          <w:sz w:val="20"/>
          <w:szCs w:val="20"/>
        </w:rPr>
        <w:t>сяч семьсот двадцать два) голосов</w:t>
      </w:r>
      <w:r w:rsidRPr="004A22DD">
        <w:rPr>
          <w:sz w:val="20"/>
          <w:szCs w:val="20"/>
        </w:rPr>
        <w:t>.</w:t>
      </w:r>
      <w:r w:rsidRPr="004A22DD">
        <w:rPr>
          <w:color w:val="000000"/>
          <w:sz w:val="20"/>
          <w:szCs w:val="20"/>
        </w:rPr>
        <w:t xml:space="preserve">  </w:t>
      </w:r>
    </w:p>
    <w:p w:rsidR="009F62BA" w:rsidRPr="004A22DD" w:rsidRDefault="009F62BA" w:rsidP="009F62BA">
      <w:pPr>
        <w:ind w:firstLine="709"/>
        <w:jc w:val="both"/>
        <w:rPr>
          <w:sz w:val="20"/>
          <w:szCs w:val="20"/>
        </w:rPr>
      </w:pPr>
      <w:r>
        <w:rPr>
          <w:color w:val="000000"/>
          <w:sz w:val="20"/>
          <w:szCs w:val="20"/>
        </w:rPr>
        <w:t>По вопросу 2</w:t>
      </w:r>
      <w:r w:rsidRPr="004A22DD">
        <w:rPr>
          <w:color w:val="000000"/>
          <w:sz w:val="20"/>
          <w:szCs w:val="20"/>
        </w:rPr>
        <w:t xml:space="preserve"> повестки дня (1 голосующая акция = 5</w:t>
      </w:r>
      <w:r>
        <w:rPr>
          <w:color w:val="000000"/>
          <w:sz w:val="20"/>
          <w:szCs w:val="20"/>
        </w:rPr>
        <w:t xml:space="preserve"> (пять) голосов) – </w:t>
      </w:r>
      <w:r w:rsidRPr="004A22DD">
        <w:rPr>
          <w:color w:val="000000"/>
          <w:sz w:val="20"/>
          <w:szCs w:val="20"/>
        </w:rPr>
        <w:t xml:space="preserve">178 610 </w:t>
      </w:r>
      <w:r w:rsidRPr="004A22DD">
        <w:rPr>
          <w:sz w:val="20"/>
          <w:szCs w:val="20"/>
        </w:rPr>
        <w:t xml:space="preserve">(Сто семьдесят восемь тысяч шестьсот десять) </w:t>
      </w:r>
      <w:r w:rsidRPr="004A22DD">
        <w:rPr>
          <w:color w:val="000000"/>
          <w:sz w:val="20"/>
          <w:szCs w:val="20"/>
        </w:rPr>
        <w:t>кумулятивных</w:t>
      </w:r>
      <w:r w:rsidRPr="004A22DD">
        <w:rPr>
          <w:sz w:val="20"/>
          <w:szCs w:val="20"/>
        </w:rPr>
        <w:t xml:space="preserve"> голосов.</w:t>
      </w:r>
    </w:p>
    <w:p w:rsidR="009F62BA" w:rsidRPr="00327EE1" w:rsidRDefault="009F62BA" w:rsidP="009F62BA">
      <w:pPr>
        <w:ind w:firstLine="709"/>
        <w:jc w:val="both"/>
        <w:rPr>
          <w:b/>
          <w:sz w:val="20"/>
          <w:szCs w:val="20"/>
        </w:rPr>
      </w:pPr>
      <w:r w:rsidRPr="00327EE1">
        <w:rPr>
          <w:b/>
          <w:sz w:val="20"/>
          <w:szCs w:val="20"/>
        </w:rPr>
        <w:t>Число голосов, приходившихся на голосующие акции общества по каждому вопросу повестки дня общего собрания, определенное с учетом положений пункта 4.24. Положения об общих собраниях акционеров (утв. Банком России 16.11.2018 № 660-П):</w:t>
      </w:r>
    </w:p>
    <w:p w:rsidR="009F62BA" w:rsidRDefault="009F62BA" w:rsidP="009F62BA">
      <w:pPr>
        <w:ind w:firstLine="709"/>
        <w:jc w:val="both"/>
        <w:rPr>
          <w:color w:val="000000"/>
          <w:sz w:val="20"/>
          <w:szCs w:val="20"/>
        </w:rPr>
      </w:pPr>
      <w:r w:rsidRPr="00DD7A81">
        <w:rPr>
          <w:color w:val="000000"/>
          <w:sz w:val="20"/>
          <w:szCs w:val="20"/>
        </w:rPr>
        <w:t xml:space="preserve">По вопросам </w:t>
      </w:r>
      <w:r>
        <w:rPr>
          <w:color w:val="000000"/>
          <w:sz w:val="20"/>
          <w:szCs w:val="20"/>
        </w:rPr>
        <w:t xml:space="preserve">1, </w:t>
      </w:r>
      <w:r w:rsidRPr="006412D5">
        <w:rPr>
          <w:color w:val="000000"/>
          <w:sz w:val="20"/>
          <w:szCs w:val="20"/>
        </w:rPr>
        <w:t>3</w:t>
      </w:r>
      <w:r>
        <w:rPr>
          <w:color w:val="000000"/>
          <w:sz w:val="20"/>
          <w:szCs w:val="20"/>
        </w:rPr>
        <w:t xml:space="preserve"> </w:t>
      </w:r>
      <w:r w:rsidRPr="00DD7A81">
        <w:rPr>
          <w:color w:val="000000"/>
          <w:sz w:val="20"/>
          <w:szCs w:val="20"/>
        </w:rPr>
        <w:t xml:space="preserve">повестки дня – </w:t>
      </w:r>
      <w:r w:rsidRPr="004A22DD">
        <w:rPr>
          <w:color w:val="000000"/>
          <w:sz w:val="20"/>
          <w:szCs w:val="20"/>
        </w:rPr>
        <w:t xml:space="preserve"> 35 722 </w:t>
      </w:r>
      <w:r w:rsidRPr="004A22DD">
        <w:rPr>
          <w:sz w:val="20"/>
          <w:szCs w:val="20"/>
        </w:rPr>
        <w:t>(Тридцать пять ты</w:t>
      </w:r>
      <w:r>
        <w:rPr>
          <w:sz w:val="20"/>
          <w:szCs w:val="20"/>
        </w:rPr>
        <w:t>сяч семьсот двадцать два) голосов</w:t>
      </w:r>
      <w:r w:rsidRPr="004A22DD">
        <w:rPr>
          <w:sz w:val="20"/>
          <w:szCs w:val="20"/>
        </w:rPr>
        <w:t>.</w:t>
      </w:r>
      <w:r w:rsidRPr="004A22DD">
        <w:rPr>
          <w:color w:val="000000"/>
          <w:sz w:val="20"/>
          <w:szCs w:val="20"/>
        </w:rPr>
        <w:t xml:space="preserve">  </w:t>
      </w:r>
    </w:p>
    <w:p w:rsidR="009F62BA" w:rsidRDefault="009F62BA" w:rsidP="009F62BA">
      <w:pPr>
        <w:ind w:firstLine="709"/>
        <w:jc w:val="both"/>
        <w:rPr>
          <w:sz w:val="20"/>
          <w:szCs w:val="20"/>
        </w:rPr>
      </w:pPr>
      <w:r w:rsidRPr="00DD7A81">
        <w:rPr>
          <w:color w:val="000000"/>
          <w:sz w:val="20"/>
          <w:szCs w:val="20"/>
        </w:rPr>
        <w:t xml:space="preserve">По вопросу </w:t>
      </w:r>
      <w:r>
        <w:rPr>
          <w:color w:val="000000"/>
          <w:sz w:val="20"/>
          <w:szCs w:val="20"/>
        </w:rPr>
        <w:t>2</w:t>
      </w:r>
      <w:r w:rsidRPr="00DD7A81">
        <w:rPr>
          <w:color w:val="000000"/>
          <w:sz w:val="20"/>
          <w:szCs w:val="20"/>
        </w:rPr>
        <w:t xml:space="preserve"> повестки дня – </w:t>
      </w:r>
      <w:r w:rsidRPr="004A22DD">
        <w:rPr>
          <w:color w:val="000000"/>
          <w:sz w:val="20"/>
          <w:szCs w:val="20"/>
        </w:rPr>
        <w:t xml:space="preserve">178 610 </w:t>
      </w:r>
      <w:r w:rsidRPr="004A22DD">
        <w:rPr>
          <w:sz w:val="20"/>
          <w:szCs w:val="20"/>
        </w:rPr>
        <w:t xml:space="preserve">(Сто семьдесят восемь тысяч шестьсот десять) </w:t>
      </w:r>
      <w:r w:rsidRPr="004A22DD">
        <w:rPr>
          <w:color w:val="000000"/>
          <w:sz w:val="20"/>
          <w:szCs w:val="20"/>
        </w:rPr>
        <w:t>кумулятивных</w:t>
      </w:r>
      <w:r w:rsidRPr="004A22DD">
        <w:rPr>
          <w:sz w:val="20"/>
          <w:szCs w:val="20"/>
        </w:rPr>
        <w:t xml:space="preserve"> голосов.</w:t>
      </w:r>
    </w:p>
    <w:p w:rsidR="009F62BA" w:rsidRDefault="009F62BA" w:rsidP="009F62BA">
      <w:pPr>
        <w:ind w:firstLine="709"/>
        <w:jc w:val="both"/>
        <w:rPr>
          <w:color w:val="000000"/>
          <w:sz w:val="20"/>
          <w:szCs w:val="20"/>
        </w:rPr>
      </w:pPr>
      <w:r w:rsidRPr="002E550C">
        <w:rPr>
          <w:color w:val="000000"/>
          <w:sz w:val="20"/>
          <w:szCs w:val="20"/>
        </w:rPr>
        <w:t xml:space="preserve">По вопросу 4 повестки дня –  25 199 </w:t>
      </w:r>
      <w:r w:rsidRPr="002E550C">
        <w:rPr>
          <w:sz w:val="20"/>
          <w:szCs w:val="20"/>
        </w:rPr>
        <w:t>(Двадцать пять тысяч сто девяносто девять) голосов с учетом вычета акций</w:t>
      </w:r>
      <w:r>
        <w:rPr>
          <w:sz w:val="20"/>
          <w:szCs w:val="20"/>
        </w:rPr>
        <w:t xml:space="preserve"> лиц, заинтересованных </w:t>
      </w:r>
      <w:r w:rsidRPr="002E550C">
        <w:rPr>
          <w:sz w:val="20"/>
          <w:szCs w:val="20"/>
        </w:rPr>
        <w:t>в совершении обществом сделки.</w:t>
      </w:r>
    </w:p>
    <w:p w:rsidR="009F62BA" w:rsidRPr="004A22DD" w:rsidRDefault="009F62BA" w:rsidP="009F62BA">
      <w:pPr>
        <w:ind w:firstLine="709"/>
        <w:jc w:val="both"/>
        <w:rPr>
          <w:b/>
          <w:sz w:val="20"/>
          <w:szCs w:val="20"/>
        </w:rPr>
      </w:pPr>
      <w:r w:rsidRPr="004A22DD">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rsidR="009F62BA" w:rsidRPr="00597FEF" w:rsidRDefault="009F62BA" w:rsidP="009F62BA">
      <w:pPr>
        <w:ind w:firstLine="709"/>
        <w:jc w:val="both"/>
        <w:rPr>
          <w:sz w:val="20"/>
          <w:szCs w:val="20"/>
        </w:rPr>
      </w:pPr>
      <w:r w:rsidRPr="00597FEF">
        <w:rPr>
          <w:sz w:val="20"/>
          <w:szCs w:val="20"/>
        </w:rPr>
        <w:t xml:space="preserve">Общее количество участников собрания составило </w:t>
      </w:r>
      <w:r w:rsidRPr="002E550C">
        <w:rPr>
          <w:sz w:val="20"/>
          <w:szCs w:val="20"/>
        </w:rPr>
        <w:t>7</w:t>
      </w:r>
      <w:r w:rsidRPr="00597FEF">
        <w:rPr>
          <w:sz w:val="20"/>
          <w:szCs w:val="20"/>
        </w:rPr>
        <w:t xml:space="preserve"> лиц.</w:t>
      </w:r>
    </w:p>
    <w:p w:rsidR="009F62BA" w:rsidRPr="00597FEF" w:rsidRDefault="009F62BA" w:rsidP="009F62BA">
      <w:pPr>
        <w:ind w:firstLine="709"/>
        <w:jc w:val="both"/>
        <w:rPr>
          <w:sz w:val="20"/>
          <w:szCs w:val="20"/>
        </w:rPr>
      </w:pPr>
      <w:r>
        <w:rPr>
          <w:color w:val="000000"/>
          <w:sz w:val="20"/>
          <w:szCs w:val="20"/>
        </w:rPr>
        <w:t>По вопросам 1, 3</w:t>
      </w:r>
      <w:r w:rsidRPr="00597FEF">
        <w:rPr>
          <w:color w:val="000000"/>
          <w:sz w:val="20"/>
          <w:szCs w:val="20"/>
        </w:rPr>
        <w:t xml:space="preserve"> повестки дня </w:t>
      </w:r>
      <w:r w:rsidRPr="00597FEF">
        <w:rPr>
          <w:sz w:val="20"/>
          <w:szCs w:val="20"/>
        </w:rPr>
        <w:t xml:space="preserve">число голосов, участвовавших в собрании, составило – </w:t>
      </w:r>
      <w:r w:rsidRPr="002E550C">
        <w:rPr>
          <w:sz w:val="20"/>
          <w:szCs w:val="20"/>
        </w:rPr>
        <w:t>31 541 (Тридц</w:t>
      </w:r>
      <w:r>
        <w:rPr>
          <w:sz w:val="20"/>
          <w:szCs w:val="20"/>
        </w:rPr>
        <w:t>ать одна тысяча пятьсот сорок</w:t>
      </w:r>
      <w:r w:rsidRPr="002E550C">
        <w:rPr>
          <w:sz w:val="20"/>
          <w:szCs w:val="20"/>
        </w:rPr>
        <w:t xml:space="preserve"> один) или </w:t>
      </w:r>
      <w:r>
        <w:rPr>
          <w:sz w:val="20"/>
          <w:szCs w:val="20"/>
        </w:rPr>
        <w:t>88,30</w:t>
      </w:r>
      <w:r w:rsidR="00536B11">
        <w:rPr>
          <w:sz w:val="20"/>
          <w:szCs w:val="20"/>
        </w:rPr>
        <w:t xml:space="preserve"> %.</w:t>
      </w:r>
      <w:r>
        <w:rPr>
          <w:sz w:val="20"/>
          <w:szCs w:val="20"/>
        </w:rPr>
        <w:t xml:space="preserve"> </w:t>
      </w:r>
      <w:r w:rsidR="00536B11">
        <w:rPr>
          <w:b/>
          <w:sz w:val="20"/>
          <w:szCs w:val="20"/>
        </w:rPr>
        <w:t>К</w:t>
      </w:r>
      <w:r w:rsidRPr="00964442">
        <w:rPr>
          <w:b/>
          <w:sz w:val="20"/>
          <w:szCs w:val="20"/>
        </w:rPr>
        <w:t>ворум имеется</w:t>
      </w:r>
      <w:r>
        <w:rPr>
          <w:sz w:val="20"/>
          <w:szCs w:val="20"/>
        </w:rPr>
        <w:t>.</w:t>
      </w:r>
    </w:p>
    <w:p w:rsidR="009F62BA" w:rsidRDefault="009F62BA" w:rsidP="009F62BA">
      <w:pPr>
        <w:ind w:firstLine="709"/>
        <w:jc w:val="both"/>
        <w:rPr>
          <w:sz w:val="20"/>
          <w:szCs w:val="20"/>
        </w:rPr>
      </w:pPr>
      <w:r w:rsidRPr="00597FEF">
        <w:rPr>
          <w:color w:val="000000"/>
          <w:sz w:val="20"/>
          <w:szCs w:val="20"/>
        </w:rPr>
        <w:t xml:space="preserve">По вопросу </w:t>
      </w:r>
      <w:r>
        <w:rPr>
          <w:color w:val="000000"/>
          <w:sz w:val="20"/>
          <w:szCs w:val="20"/>
        </w:rPr>
        <w:t>2</w:t>
      </w:r>
      <w:r w:rsidRPr="00597FEF">
        <w:rPr>
          <w:color w:val="000000"/>
          <w:sz w:val="20"/>
          <w:szCs w:val="20"/>
        </w:rPr>
        <w:t xml:space="preserve"> повестки дня число</w:t>
      </w:r>
      <w:r w:rsidRPr="00597FEF">
        <w:rPr>
          <w:sz w:val="20"/>
          <w:szCs w:val="20"/>
        </w:rPr>
        <w:t xml:space="preserve"> </w:t>
      </w:r>
      <w:r w:rsidRPr="00597FEF">
        <w:rPr>
          <w:color w:val="000000"/>
          <w:sz w:val="20"/>
          <w:szCs w:val="20"/>
        </w:rPr>
        <w:t>кумулятивных</w:t>
      </w:r>
      <w:r w:rsidRPr="00597FEF">
        <w:rPr>
          <w:sz w:val="20"/>
          <w:szCs w:val="20"/>
        </w:rPr>
        <w:t xml:space="preserve"> голосов, участвовавших в собрании, составило – </w:t>
      </w:r>
      <w:r w:rsidRPr="002E550C">
        <w:rPr>
          <w:sz w:val="20"/>
          <w:szCs w:val="20"/>
        </w:rPr>
        <w:t xml:space="preserve">157 </w:t>
      </w:r>
      <w:r>
        <w:rPr>
          <w:sz w:val="20"/>
          <w:szCs w:val="20"/>
        </w:rPr>
        <w:t>705</w:t>
      </w:r>
      <w:r w:rsidRPr="002E550C">
        <w:rPr>
          <w:sz w:val="20"/>
          <w:szCs w:val="20"/>
        </w:rPr>
        <w:t xml:space="preserve"> (Сто пятьдеся</w:t>
      </w:r>
      <w:r>
        <w:rPr>
          <w:sz w:val="20"/>
          <w:szCs w:val="20"/>
        </w:rPr>
        <w:t>т семь тысяч семьсот пять) или 88,30</w:t>
      </w:r>
      <w:r w:rsidR="00536B11">
        <w:rPr>
          <w:sz w:val="20"/>
          <w:szCs w:val="20"/>
        </w:rPr>
        <w:t xml:space="preserve"> %.</w:t>
      </w:r>
      <w:r>
        <w:rPr>
          <w:sz w:val="20"/>
          <w:szCs w:val="20"/>
        </w:rPr>
        <w:t xml:space="preserve"> </w:t>
      </w:r>
      <w:r w:rsidR="00536B11">
        <w:rPr>
          <w:b/>
          <w:sz w:val="20"/>
          <w:szCs w:val="20"/>
        </w:rPr>
        <w:t>К</w:t>
      </w:r>
      <w:r w:rsidRPr="00964442">
        <w:rPr>
          <w:b/>
          <w:sz w:val="20"/>
          <w:szCs w:val="20"/>
        </w:rPr>
        <w:t>ворум имеется</w:t>
      </w:r>
      <w:r>
        <w:rPr>
          <w:sz w:val="20"/>
          <w:szCs w:val="20"/>
        </w:rPr>
        <w:t>.</w:t>
      </w:r>
    </w:p>
    <w:p w:rsidR="009F62BA" w:rsidRPr="00597FEF" w:rsidRDefault="009F62BA" w:rsidP="009F62BA">
      <w:pPr>
        <w:ind w:firstLine="709"/>
        <w:jc w:val="both"/>
        <w:rPr>
          <w:sz w:val="20"/>
          <w:szCs w:val="20"/>
        </w:rPr>
      </w:pPr>
      <w:r>
        <w:rPr>
          <w:color w:val="000000"/>
          <w:sz w:val="20"/>
          <w:szCs w:val="20"/>
        </w:rPr>
        <w:t>По вопросу 4</w:t>
      </w:r>
      <w:r w:rsidRPr="00597FEF">
        <w:rPr>
          <w:color w:val="000000"/>
          <w:sz w:val="20"/>
          <w:szCs w:val="20"/>
        </w:rPr>
        <w:t xml:space="preserve"> повестки дня </w:t>
      </w:r>
      <w:r w:rsidRPr="00597FEF">
        <w:rPr>
          <w:sz w:val="20"/>
          <w:szCs w:val="20"/>
        </w:rPr>
        <w:t xml:space="preserve">число голосов, </w:t>
      </w:r>
      <w:r>
        <w:rPr>
          <w:sz w:val="20"/>
          <w:szCs w:val="20"/>
        </w:rPr>
        <w:t xml:space="preserve">за вычетом акций лиц, </w:t>
      </w:r>
      <w:r w:rsidRPr="002E550C">
        <w:rPr>
          <w:sz w:val="20"/>
          <w:szCs w:val="20"/>
        </w:rPr>
        <w:t xml:space="preserve">заинтересованных в совершении обществом сделки, </w:t>
      </w:r>
      <w:r>
        <w:rPr>
          <w:sz w:val="20"/>
          <w:szCs w:val="20"/>
        </w:rPr>
        <w:t xml:space="preserve">участвовавших в собрании, </w:t>
      </w:r>
      <w:r w:rsidRPr="002E550C">
        <w:rPr>
          <w:sz w:val="20"/>
          <w:szCs w:val="20"/>
        </w:rPr>
        <w:t xml:space="preserve">составило – </w:t>
      </w:r>
      <w:r>
        <w:rPr>
          <w:sz w:val="20"/>
          <w:szCs w:val="20"/>
        </w:rPr>
        <w:t>21 018</w:t>
      </w:r>
      <w:r w:rsidRPr="002E550C">
        <w:rPr>
          <w:sz w:val="20"/>
          <w:szCs w:val="20"/>
        </w:rPr>
        <w:t xml:space="preserve"> (</w:t>
      </w:r>
      <w:r>
        <w:rPr>
          <w:sz w:val="20"/>
          <w:szCs w:val="20"/>
        </w:rPr>
        <w:t>Двадцать одна тысяча восемнадцать) или 83</w:t>
      </w:r>
      <w:r w:rsidRPr="002E550C">
        <w:rPr>
          <w:sz w:val="20"/>
          <w:szCs w:val="20"/>
        </w:rPr>
        <w:t>,</w:t>
      </w:r>
      <w:r>
        <w:rPr>
          <w:sz w:val="20"/>
          <w:szCs w:val="20"/>
        </w:rPr>
        <w:t>41</w:t>
      </w:r>
      <w:r w:rsidR="00536B11">
        <w:rPr>
          <w:sz w:val="20"/>
          <w:szCs w:val="20"/>
        </w:rPr>
        <w:t>%.</w:t>
      </w:r>
      <w:r>
        <w:rPr>
          <w:sz w:val="20"/>
          <w:szCs w:val="20"/>
        </w:rPr>
        <w:t xml:space="preserve"> </w:t>
      </w:r>
      <w:r w:rsidR="00536B11">
        <w:rPr>
          <w:b/>
          <w:sz w:val="20"/>
          <w:szCs w:val="20"/>
        </w:rPr>
        <w:t>К</w:t>
      </w:r>
      <w:r w:rsidRPr="00964442">
        <w:rPr>
          <w:b/>
          <w:sz w:val="20"/>
          <w:szCs w:val="20"/>
        </w:rPr>
        <w:t>ворум имеется</w:t>
      </w:r>
      <w:r>
        <w:rPr>
          <w:sz w:val="20"/>
          <w:szCs w:val="20"/>
        </w:rPr>
        <w:t>.</w:t>
      </w:r>
    </w:p>
    <w:p w:rsidR="009F62BA" w:rsidRDefault="009F62BA" w:rsidP="00B618EB">
      <w:pPr>
        <w:ind w:firstLine="709"/>
        <w:jc w:val="both"/>
        <w:rPr>
          <w:b/>
          <w:sz w:val="20"/>
          <w:szCs w:val="20"/>
        </w:rPr>
      </w:pPr>
    </w:p>
    <w:bookmarkEnd w:id="2"/>
    <w:bookmarkEnd w:id="3"/>
    <w:p w:rsidR="00F8268C" w:rsidRDefault="00F8268C" w:rsidP="00F8268C">
      <w:pPr>
        <w:ind w:firstLine="709"/>
        <w:jc w:val="both"/>
        <w:rPr>
          <w:b/>
          <w:sz w:val="20"/>
          <w:szCs w:val="20"/>
        </w:rPr>
      </w:pPr>
      <w:r w:rsidRPr="00AF6EF1">
        <w:rPr>
          <w:b/>
          <w:sz w:val="20"/>
          <w:szCs w:val="20"/>
        </w:rPr>
        <w:t>Число голосов, отданных за каждый из вариантов голосования (</w:t>
      </w:r>
      <w:r w:rsidR="00B618EB">
        <w:rPr>
          <w:b/>
          <w:sz w:val="20"/>
          <w:szCs w:val="20"/>
        </w:rPr>
        <w:t>"</w:t>
      </w:r>
      <w:r w:rsidRPr="00AF6EF1">
        <w:rPr>
          <w:b/>
          <w:sz w:val="20"/>
          <w:szCs w:val="20"/>
        </w:rPr>
        <w:t>за</w:t>
      </w:r>
      <w:r w:rsidR="00B618EB">
        <w:rPr>
          <w:b/>
          <w:sz w:val="20"/>
          <w:szCs w:val="20"/>
        </w:rPr>
        <w:t>"</w:t>
      </w:r>
      <w:r w:rsidRPr="00AF6EF1">
        <w:rPr>
          <w:b/>
          <w:sz w:val="20"/>
          <w:szCs w:val="20"/>
        </w:rPr>
        <w:t xml:space="preserve">, </w:t>
      </w:r>
      <w:r w:rsidR="00B618EB">
        <w:rPr>
          <w:b/>
          <w:sz w:val="20"/>
          <w:szCs w:val="20"/>
        </w:rPr>
        <w:t>"</w:t>
      </w:r>
      <w:r w:rsidRPr="00AF6EF1">
        <w:rPr>
          <w:b/>
          <w:sz w:val="20"/>
          <w:szCs w:val="20"/>
        </w:rPr>
        <w:t>против</w:t>
      </w:r>
      <w:r w:rsidR="00B618EB">
        <w:rPr>
          <w:b/>
          <w:sz w:val="20"/>
          <w:szCs w:val="20"/>
        </w:rPr>
        <w:t>"</w:t>
      </w:r>
      <w:r w:rsidRPr="00AF6EF1">
        <w:rPr>
          <w:b/>
          <w:sz w:val="20"/>
          <w:szCs w:val="20"/>
        </w:rPr>
        <w:t xml:space="preserve"> и </w:t>
      </w:r>
      <w:r w:rsidR="00B618EB">
        <w:rPr>
          <w:b/>
          <w:sz w:val="20"/>
          <w:szCs w:val="20"/>
        </w:rPr>
        <w:t>"</w:t>
      </w:r>
      <w:r w:rsidRPr="00AF6EF1">
        <w:rPr>
          <w:b/>
          <w:sz w:val="20"/>
          <w:szCs w:val="20"/>
        </w:rPr>
        <w:t>воздержался</w:t>
      </w:r>
      <w:r w:rsidR="00B618EB">
        <w:rPr>
          <w:b/>
          <w:sz w:val="20"/>
          <w:szCs w:val="20"/>
        </w:rPr>
        <w:t>"</w:t>
      </w:r>
      <w:r w:rsidRPr="00AF6EF1">
        <w:rPr>
          <w:b/>
          <w:sz w:val="20"/>
          <w:szCs w:val="20"/>
        </w:rPr>
        <w:t>) по каждому вопросу повестки дня общего собрания, по которому имелся кворум:</w:t>
      </w:r>
    </w:p>
    <w:p w:rsidR="009F62BA" w:rsidRDefault="00AF6EF1" w:rsidP="00AF6EF1">
      <w:pPr>
        <w:ind w:firstLine="709"/>
        <w:jc w:val="both"/>
        <w:rPr>
          <w:b/>
          <w:bCs/>
          <w:i/>
          <w:iCs/>
          <w:sz w:val="20"/>
          <w:szCs w:val="20"/>
          <w:u w:val="single"/>
        </w:rPr>
      </w:pPr>
      <w:r>
        <w:rPr>
          <w:b/>
          <w:bCs/>
          <w:i/>
          <w:iCs/>
          <w:sz w:val="20"/>
          <w:szCs w:val="20"/>
          <w:u w:val="single"/>
        </w:rPr>
        <w:t>По Вопро</w:t>
      </w:r>
      <w:r w:rsidR="00202A1F" w:rsidRPr="00D94A2A">
        <w:rPr>
          <w:b/>
          <w:bCs/>
          <w:i/>
          <w:iCs/>
          <w:sz w:val="20"/>
          <w:szCs w:val="20"/>
          <w:u w:val="single"/>
        </w:rPr>
        <w:t>с</w:t>
      </w:r>
      <w:r>
        <w:rPr>
          <w:b/>
          <w:bCs/>
          <w:i/>
          <w:iCs/>
          <w:sz w:val="20"/>
          <w:szCs w:val="20"/>
          <w:u w:val="single"/>
        </w:rPr>
        <w:t>у</w:t>
      </w:r>
      <w:r w:rsidR="00202A1F" w:rsidRPr="00D94A2A">
        <w:rPr>
          <w:b/>
          <w:bCs/>
          <w:i/>
          <w:iCs/>
          <w:sz w:val="20"/>
          <w:szCs w:val="20"/>
          <w:u w:val="single"/>
        </w:rPr>
        <w:t xml:space="preserve"> 1. </w:t>
      </w:r>
    </w:p>
    <w:p w:rsidR="009F62BA" w:rsidRPr="00747D72" w:rsidRDefault="009F62BA" w:rsidP="009F62BA">
      <w:pPr>
        <w:tabs>
          <w:tab w:val="left" w:pos="397"/>
          <w:tab w:val="left" w:pos="737"/>
        </w:tabs>
        <w:ind w:right="1" w:firstLine="709"/>
        <w:jc w:val="both"/>
        <w:rPr>
          <w:sz w:val="20"/>
          <w:szCs w:val="20"/>
        </w:rPr>
      </w:pPr>
      <w:r w:rsidRPr="00747D72">
        <w:rPr>
          <w:i/>
          <w:iCs/>
          <w:sz w:val="20"/>
          <w:szCs w:val="20"/>
        </w:rPr>
        <w:t>Результаты голосования: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F62BA" w:rsidRPr="00747D72" w:rsidTr="000B33F7">
        <w:trPr>
          <w:cantSplit/>
        </w:trPr>
        <w:tc>
          <w:tcPr>
            <w:tcW w:w="2977" w:type="dxa"/>
            <w:tcBorders>
              <w:bottom w:val="single" w:sz="4" w:space="0" w:color="auto"/>
            </w:tcBorders>
            <w:shd w:val="clear" w:color="auto" w:fill="C0C0C0"/>
          </w:tcPr>
          <w:p w:rsidR="009F62BA" w:rsidRPr="00747D72" w:rsidRDefault="009F62BA" w:rsidP="000B33F7">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9F62BA" w:rsidRPr="00747D72" w:rsidRDefault="009F62BA" w:rsidP="000B33F7">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F62BA" w:rsidRPr="00747D72" w:rsidRDefault="009F62BA" w:rsidP="000B33F7">
            <w:pPr>
              <w:tabs>
                <w:tab w:val="left" w:pos="1134"/>
                <w:tab w:val="left" w:pos="4111"/>
              </w:tabs>
              <w:ind w:left="-108" w:right="-1"/>
              <w:jc w:val="center"/>
              <w:rPr>
                <w:bCs/>
                <w:sz w:val="20"/>
                <w:szCs w:val="20"/>
              </w:rPr>
            </w:pPr>
            <w:r w:rsidRPr="00747D72">
              <w:rPr>
                <w:bCs/>
                <w:sz w:val="20"/>
                <w:szCs w:val="20"/>
              </w:rPr>
              <w:t>%</w:t>
            </w:r>
          </w:p>
        </w:tc>
      </w:tr>
      <w:tr w:rsidR="009F62BA" w:rsidRPr="00747D72" w:rsidTr="000B33F7">
        <w:trPr>
          <w:cantSplit/>
        </w:trPr>
        <w:tc>
          <w:tcPr>
            <w:tcW w:w="2977" w:type="dxa"/>
            <w:shd w:val="clear" w:color="auto" w:fill="C0C0C0"/>
          </w:tcPr>
          <w:p w:rsidR="009F62BA" w:rsidRPr="00747D72" w:rsidRDefault="009F62BA" w:rsidP="000B33F7">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9F62BA" w:rsidRPr="00980C43" w:rsidRDefault="009F62BA" w:rsidP="000B33F7">
            <w:pPr>
              <w:tabs>
                <w:tab w:val="left" w:pos="1134"/>
                <w:tab w:val="left" w:pos="4111"/>
              </w:tabs>
              <w:ind w:right="-1"/>
              <w:jc w:val="right"/>
              <w:rPr>
                <w:b/>
                <w:sz w:val="20"/>
                <w:szCs w:val="20"/>
              </w:rPr>
            </w:pPr>
            <w:r w:rsidRPr="00980C43">
              <w:rPr>
                <w:b/>
                <w:sz w:val="20"/>
                <w:szCs w:val="20"/>
              </w:rPr>
              <w:t>31</w:t>
            </w:r>
            <w:r>
              <w:rPr>
                <w:b/>
                <w:sz w:val="20"/>
                <w:szCs w:val="20"/>
              </w:rPr>
              <w:t>523</w:t>
            </w:r>
          </w:p>
        </w:tc>
        <w:tc>
          <w:tcPr>
            <w:tcW w:w="1135" w:type="dxa"/>
          </w:tcPr>
          <w:p w:rsidR="009F62BA" w:rsidRPr="00980C43" w:rsidRDefault="009F62BA" w:rsidP="000B33F7">
            <w:pPr>
              <w:jc w:val="right"/>
              <w:rPr>
                <w:b/>
                <w:sz w:val="20"/>
                <w:szCs w:val="20"/>
              </w:rPr>
            </w:pPr>
            <w:r>
              <w:rPr>
                <w:b/>
                <w:sz w:val="20"/>
                <w:szCs w:val="20"/>
              </w:rPr>
              <w:t>99,94</w:t>
            </w:r>
          </w:p>
        </w:tc>
      </w:tr>
      <w:tr w:rsidR="009F62BA" w:rsidRPr="00747D72" w:rsidTr="000B33F7">
        <w:trPr>
          <w:cantSplit/>
        </w:trPr>
        <w:tc>
          <w:tcPr>
            <w:tcW w:w="2977" w:type="dxa"/>
            <w:shd w:val="clear" w:color="auto" w:fill="C0C0C0"/>
          </w:tcPr>
          <w:p w:rsidR="009F62BA" w:rsidRPr="00747D72" w:rsidRDefault="009F62BA" w:rsidP="000B33F7">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9F62BA" w:rsidRPr="00964442" w:rsidRDefault="009F62BA" w:rsidP="000B33F7">
            <w:pPr>
              <w:tabs>
                <w:tab w:val="left" w:pos="1134"/>
                <w:tab w:val="left" w:pos="4111"/>
              </w:tabs>
              <w:ind w:right="-1"/>
              <w:jc w:val="right"/>
              <w:rPr>
                <w:b/>
                <w:sz w:val="20"/>
                <w:szCs w:val="20"/>
              </w:rPr>
            </w:pPr>
            <w:r w:rsidRPr="00964442">
              <w:rPr>
                <w:b/>
                <w:sz w:val="20"/>
                <w:szCs w:val="20"/>
              </w:rPr>
              <w:t>0</w:t>
            </w:r>
          </w:p>
        </w:tc>
        <w:tc>
          <w:tcPr>
            <w:tcW w:w="1135" w:type="dxa"/>
          </w:tcPr>
          <w:p w:rsidR="009F62BA" w:rsidRPr="00964442" w:rsidRDefault="009F62BA" w:rsidP="000B33F7">
            <w:pPr>
              <w:jc w:val="right"/>
              <w:rPr>
                <w:b/>
                <w:sz w:val="20"/>
                <w:szCs w:val="20"/>
              </w:rPr>
            </w:pPr>
            <w:r w:rsidRPr="00964442">
              <w:rPr>
                <w:b/>
                <w:sz w:val="20"/>
                <w:szCs w:val="20"/>
              </w:rPr>
              <w:t>0,00</w:t>
            </w:r>
          </w:p>
        </w:tc>
      </w:tr>
      <w:tr w:rsidR="009F62BA" w:rsidRPr="00747D72" w:rsidTr="000B33F7">
        <w:trPr>
          <w:cantSplit/>
          <w:trHeight w:val="259"/>
        </w:trPr>
        <w:tc>
          <w:tcPr>
            <w:tcW w:w="2977" w:type="dxa"/>
            <w:shd w:val="clear" w:color="auto" w:fill="C0C0C0"/>
          </w:tcPr>
          <w:p w:rsidR="009F62BA" w:rsidRPr="00747D72" w:rsidRDefault="009F62BA" w:rsidP="000B33F7">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9F62BA" w:rsidRPr="00964442" w:rsidRDefault="009F62BA" w:rsidP="000B33F7">
            <w:pPr>
              <w:tabs>
                <w:tab w:val="left" w:pos="1134"/>
                <w:tab w:val="left" w:pos="4111"/>
              </w:tabs>
              <w:ind w:right="-1"/>
              <w:jc w:val="right"/>
              <w:rPr>
                <w:b/>
                <w:sz w:val="20"/>
                <w:szCs w:val="20"/>
              </w:rPr>
            </w:pPr>
            <w:r w:rsidRPr="00964442">
              <w:rPr>
                <w:b/>
                <w:sz w:val="20"/>
                <w:szCs w:val="20"/>
              </w:rPr>
              <w:t>0</w:t>
            </w:r>
          </w:p>
        </w:tc>
        <w:tc>
          <w:tcPr>
            <w:tcW w:w="1135" w:type="dxa"/>
          </w:tcPr>
          <w:p w:rsidR="009F62BA" w:rsidRPr="00964442" w:rsidRDefault="009F62BA" w:rsidP="000B33F7">
            <w:pPr>
              <w:jc w:val="right"/>
              <w:rPr>
                <w:sz w:val="20"/>
                <w:szCs w:val="20"/>
              </w:rPr>
            </w:pPr>
            <w:r w:rsidRPr="00964442">
              <w:rPr>
                <w:b/>
                <w:bCs/>
                <w:sz w:val="20"/>
                <w:szCs w:val="20"/>
              </w:rPr>
              <w:t>0,00</w:t>
            </w:r>
          </w:p>
        </w:tc>
      </w:tr>
      <w:tr w:rsidR="009F62BA" w:rsidRPr="00747D72" w:rsidTr="000B33F7">
        <w:trPr>
          <w:cantSplit/>
        </w:trPr>
        <w:tc>
          <w:tcPr>
            <w:tcW w:w="2977" w:type="dxa"/>
            <w:shd w:val="clear" w:color="auto" w:fill="C0C0C0"/>
          </w:tcPr>
          <w:p w:rsidR="009F62BA" w:rsidRPr="00747D72" w:rsidRDefault="009F62BA" w:rsidP="000B33F7">
            <w:pPr>
              <w:tabs>
                <w:tab w:val="left" w:pos="1134"/>
                <w:tab w:val="left" w:pos="4111"/>
              </w:tabs>
              <w:ind w:right="-1"/>
              <w:rPr>
                <w:b/>
                <w:sz w:val="20"/>
                <w:szCs w:val="20"/>
              </w:rPr>
            </w:pPr>
            <w:r w:rsidRPr="00747D72">
              <w:rPr>
                <w:b/>
                <w:sz w:val="20"/>
                <w:szCs w:val="20"/>
              </w:rPr>
              <w:t>Недействительные</w:t>
            </w:r>
          </w:p>
        </w:tc>
        <w:tc>
          <w:tcPr>
            <w:tcW w:w="1701" w:type="dxa"/>
          </w:tcPr>
          <w:p w:rsidR="009F62BA" w:rsidRPr="00964442" w:rsidRDefault="009F62BA" w:rsidP="000B33F7">
            <w:pPr>
              <w:tabs>
                <w:tab w:val="left" w:pos="1134"/>
                <w:tab w:val="left" w:pos="4111"/>
              </w:tabs>
              <w:ind w:right="-1"/>
              <w:jc w:val="right"/>
              <w:rPr>
                <w:b/>
                <w:sz w:val="20"/>
                <w:szCs w:val="20"/>
              </w:rPr>
            </w:pPr>
            <w:r>
              <w:rPr>
                <w:b/>
                <w:sz w:val="20"/>
                <w:szCs w:val="20"/>
              </w:rPr>
              <w:t>18</w:t>
            </w:r>
          </w:p>
        </w:tc>
        <w:tc>
          <w:tcPr>
            <w:tcW w:w="1135" w:type="dxa"/>
          </w:tcPr>
          <w:p w:rsidR="009F62BA" w:rsidRPr="00964442" w:rsidRDefault="009F62BA" w:rsidP="000B33F7">
            <w:pPr>
              <w:jc w:val="right"/>
              <w:rPr>
                <w:sz w:val="20"/>
                <w:szCs w:val="20"/>
              </w:rPr>
            </w:pPr>
            <w:r w:rsidRPr="00964442">
              <w:rPr>
                <w:b/>
                <w:bCs/>
                <w:sz w:val="20"/>
                <w:szCs w:val="20"/>
              </w:rPr>
              <w:t>0,0</w:t>
            </w:r>
            <w:r>
              <w:rPr>
                <w:b/>
                <w:bCs/>
                <w:sz w:val="20"/>
                <w:szCs w:val="20"/>
              </w:rPr>
              <w:t>6</w:t>
            </w:r>
          </w:p>
        </w:tc>
      </w:tr>
      <w:tr w:rsidR="009F62BA" w:rsidRPr="00747D72" w:rsidTr="000B33F7">
        <w:trPr>
          <w:cantSplit/>
        </w:trPr>
        <w:tc>
          <w:tcPr>
            <w:tcW w:w="2977" w:type="dxa"/>
            <w:shd w:val="clear" w:color="auto" w:fill="C0C0C0"/>
            <w:vAlign w:val="center"/>
          </w:tcPr>
          <w:p w:rsidR="009F62BA" w:rsidRPr="00747D72" w:rsidRDefault="009F62BA" w:rsidP="000B33F7">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F62BA" w:rsidRPr="00964442" w:rsidRDefault="009F62BA" w:rsidP="000B33F7">
            <w:pPr>
              <w:tabs>
                <w:tab w:val="left" w:pos="1134"/>
                <w:tab w:val="left" w:pos="4111"/>
              </w:tabs>
              <w:ind w:right="-1"/>
              <w:jc w:val="right"/>
              <w:rPr>
                <w:b/>
                <w:sz w:val="20"/>
                <w:szCs w:val="20"/>
              </w:rPr>
            </w:pPr>
            <w:r w:rsidRPr="00964442">
              <w:rPr>
                <w:b/>
                <w:sz w:val="20"/>
                <w:szCs w:val="20"/>
              </w:rPr>
              <w:t>0</w:t>
            </w:r>
          </w:p>
        </w:tc>
        <w:tc>
          <w:tcPr>
            <w:tcW w:w="1135" w:type="dxa"/>
          </w:tcPr>
          <w:p w:rsidR="009F62BA" w:rsidRPr="00964442" w:rsidRDefault="009F62BA" w:rsidP="000B33F7">
            <w:pPr>
              <w:jc w:val="right"/>
              <w:rPr>
                <w:sz w:val="20"/>
                <w:szCs w:val="20"/>
              </w:rPr>
            </w:pPr>
            <w:r w:rsidRPr="00964442">
              <w:rPr>
                <w:b/>
                <w:bCs/>
                <w:sz w:val="20"/>
                <w:szCs w:val="20"/>
              </w:rPr>
              <w:t>0,00</w:t>
            </w:r>
          </w:p>
        </w:tc>
      </w:tr>
    </w:tbl>
    <w:p w:rsidR="00B618EB" w:rsidRDefault="00B618EB" w:rsidP="00B618EB">
      <w:pPr>
        <w:tabs>
          <w:tab w:val="left" w:pos="397"/>
          <w:tab w:val="left" w:pos="737"/>
        </w:tabs>
        <w:ind w:right="1" w:firstLine="709"/>
        <w:jc w:val="both"/>
        <w:rPr>
          <w:b/>
          <w:bCs/>
          <w:sz w:val="20"/>
          <w:szCs w:val="20"/>
        </w:rPr>
      </w:pPr>
      <w:r w:rsidRPr="00BB7469">
        <w:rPr>
          <w:b/>
          <w:bCs/>
          <w:sz w:val="20"/>
          <w:szCs w:val="20"/>
        </w:rPr>
        <w:lastRenderedPageBreak/>
        <w:t>Формулировка решения, принятого общим собранием</w:t>
      </w:r>
      <w:r>
        <w:rPr>
          <w:b/>
          <w:bCs/>
          <w:sz w:val="20"/>
          <w:szCs w:val="20"/>
        </w:rPr>
        <w:t xml:space="preserve"> акционеров</w:t>
      </w:r>
      <w:r w:rsidRPr="00BB7469">
        <w:rPr>
          <w:b/>
          <w:bCs/>
          <w:sz w:val="20"/>
          <w:szCs w:val="20"/>
        </w:rPr>
        <w:t xml:space="preserve"> по вопросу № 1 повестки дня общего собрания</w:t>
      </w:r>
      <w:r>
        <w:rPr>
          <w:b/>
          <w:bCs/>
          <w:sz w:val="20"/>
          <w:szCs w:val="20"/>
        </w:rPr>
        <w:t xml:space="preserve"> акционеров ПАО ВЗПО "Техника"</w:t>
      </w:r>
      <w:r w:rsidRPr="00BB7469">
        <w:rPr>
          <w:b/>
          <w:bCs/>
          <w:sz w:val="20"/>
          <w:szCs w:val="20"/>
        </w:rPr>
        <w:t>:</w:t>
      </w:r>
    </w:p>
    <w:p w:rsidR="00B618EB" w:rsidRPr="00C26FD3" w:rsidRDefault="00B618EB" w:rsidP="00B618EB">
      <w:pPr>
        <w:tabs>
          <w:tab w:val="left" w:pos="397"/>
          <w:tab w:val="left" w:pos="737"/>
        </w:tabs>
        <w:ind w:right="1" w:firstLine="709"/>
        <w:jc w:val="both"/>
        <w:rPr>
          <w:sz w:val="20"/>
          <w:szCs w:val="20"/>
        </w:rPr>
      </w:pPr>
      <w:r w:rsidRPr="00C26FD3">
        <w:rPr>
          <w:sz w:val="20"/>
          <w:szCs w:val="20"/>
        </w:rPr>
        <w:t>Досрочно прекратить полномочия членов Совета директоров ПАО ВЗПО "Техника".</w:t>
      </w:r>
    </w:p>
    <w:p w:rsidR="000774D7" w:rsidRDefault="000774D7" w:rsidP="00381C95">
      <w:pPr>
        <w:tabs>
          <w:tab w:val="left" w:pos="397"/>
          <w:tab w:val="left" w:pos="737"/>
        </w:tabs>
        <w:ind w:right="1" w:firstLine="709"/>
        <w:jc w:val="both"/>
        <w:rPr>
          <w:sz w:val="20"/>
          <w:szCs w:val="20"/>
        </w:rPr>
      </w:pPr>
    </w:p>
    <w:p w:rsidR="00536B11" w:rsidRDefault="002B13DC" w:rsidP="002B13DC">
      <w:pPr>
        <w:tabs>
          <w:tab w:val="left" w:pos="397"/>
          <w:tab w:val="left" w:pos="737"/>
        </w:tabs>
        <w:ind w:right="1" w:firstLine="709"/>
        <w:jc w:val="both"/>
        <w:rPr>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w:t>
      </w:r>
      <w:r w:rsidRPr="00AE61D6">
        <w:rPr>
          <w:b/>
          <w:bCs/>
          <w:i/>
          <w:iCs/>
          <w:sz w:val="20"/>
          <w:szCs w:val="20"/>
          <w:u w:val="single"/>
        </w:rPr>
        <w:t xml:space="preserve"> 2.</w:t>
      </w:r>
      <w:r w:rsidRPr="00876CEB">
        <w:rPr>
          <w:sz w:val="20"/>
          <w:szCs w:val="20"/>
        </w:rPr>
        <w:t xml:space="preserve"> </w:t>
      </w:r>
    </w:p>
    <w:p w:rsidR="00536B11" w:rsidRPr="00D25DE1" w:rsidRDefault="00536B11" w:rsidP="00536B11">
      <w:pPr>
        <w:tabs>
          <w:tab w:val="left" w:pos="1701"/>
          <w:tab w:val="left" w:pos="5103"/>
        </w:tabs>
        <w:ind w:left="357"/>
        <w:rPr>
          <w:i/>
          <w:iCs/>
          <w:sz w:val="20"/>
          <w:szCs w:val="20"/>
        </w:rPr>
      </w:pPr>
      <w:r w:rsidRPr="00D25DE1">
        <w:rPr>
          <w:i/>
          <w:iCs/>
          <w:sz w:val="20"/>
          <w:szCs w:val="20"/>
        </w:rPr>
        <w:t>Голоса между кандидатами в Совет директоров распределились следующим образом: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9"/>
        <w:gridCol w:w="3521"/>
        <w:gridCol w:w="1582"/>
        <w:gridCol w:w="1842"/>
      </w:tblGrid>
      <w:tr w:rsidR="00536B11" w:rsidRPr="00D25DE1" w:rsidTr="000B33F7">
        <w:tc>
          <w:tcPr>
            <w:tcW w:w="589" w:type="dxa"/>
            <w:shd w:val="clear" w:color="auto" w:fill="C0C0C0"/>
          </w:tcPr>
          <w:p w:rsidR="00536B11" w:rsidRPr="00D25DE1" w:rsidRDefault="00536B11" w:rsidP="000B33F7">
            <w:pPr>
              <w:spacing w:line="200" w:lineRule="exact"/>
              <w:jc w:val="center"/>
              <w:rPr>
                <w:bCs/>
                <w:sz w:val="20"/>
                <w:szCs w:val="20"/>
              </w:rPr>
            </w:pPr>
            <w:r w:rsidRPr="00D25DE1">
              <w:rPr>
                <w:bCs/>
                <w:sz w:val="20"/>
                <w:szCs w:val="20"/>
              </w:rPr>
              <w:t>№ п/п</w:t>
            </w:r>
          </w:p>
        </w:tc>
        <w:tc>
          <w:tcPr>
            <w:tcW w:w="5103" w:type="dxa"/>
            <w:gridSpan w:val="2"/>
            <w:shd w:val="clear" w:color="auto" w:fill="C0C0C0"/>
            <w:vAlign w:val="center"/>
          </w:tcPr>
          <w:p w:rsidR="00536B11" w:rsidRPr="00D25DE1" w:rsidRDefault="00536B11" w:rsidP="000B33F7">
            <w:pPr>
              <w:spacing w:line="200" w:lineRule="exact"/>
              <w:jc w:val="center"/>
              <w:rPr>
                <w:bCs/>
                <w:sz w:val="20"/>
                <w:szCs w:val="20"/>
              </w:rPr>
            </w:pPr>
            <w:r w:rsidRPr="00D25DE1">
              <w:rPr>
                <w:bCs/>
                <w:sz w:val="20"/>
                <w:szCs w:val="20"/>
              </w:rPr>
              <w:t>ФИО кандидата в Совет директоров</w:t>
            </w:r>
          </w:p>
        </w:tc>
        <w:tc>
          <w:tcPr>
            <w:tcW w:w="1842" w:type="dxa"/>
            <w:shd w:val="clear" w:color="auto" w:fill="C0C0C0"/>
            <w:vAlign w:val="center"/>
          </w:tcPr>
          <w:p w:rsidR="00536B11" w:rsidRPr="00D25DE1" w:rsidRDefault="00536B11" w:rsidP="000B33F7">
            <w:pPr>
              <w:spacing w:line="200" w:lineRule="exact"/>
              <w:jc w:val="center"/>
              <w:rPr>
                <w:bCs/>
                <w:sz w:val="20"/>
                <w:szCs w:val="20"/>
              </w:rPr>
            </w:pPr>
            <w:r w:rsidRPr="00D25DE1">
              <w:rPr>
                <w:bCs/>
                <w:sz w:val="20"/>
                <w:szCs w:val="20"/>
              </w:rPr>
              <w:t>Число голосов</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536B11" w:rsidRPr="00D25DE1" w:rsidRDefault="00536B11" w:rsidP="000B33F7">
            <w:pPr>
              <w:tabs>
                <w:tab w:val="left" w:pos="1134"/>
                <w:tab w:val="left" w:pos="4111"/>
              </w:tabs>
              <w:ind w:right="-1"/>
              <w:jc w:val="right"/>
              <w:rPr>
                <w:bCs/>
                <w:sz w:val="20"/>
                <w:szCs w:val="20"/>
              </w:rPr>
            </w:pPr>
            <w:r w:rsidRPr="00D25DE1">
              <w:rPr>
                <w:bCs/>
                <w:sz w:val="20"/>
                <w:szCs w:val="20"/>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536B11" w:rsidRPr="00183AD0" w:rsidRDefault="00536B11" w:rsidP="000B33F7">
            <w:pPr>
              <w:pStyle w:val="aa"/>
              <w:rPr>
                <w:rFonts w:ascii="Times New Roman" w:hAnsi="Times New Roman"/>
                <w:highlight w:val="yellow"/>
                <w:lang w:val="ru-RU" w:eastAsia="ru-RU"/>
              </w:rPr>
            </w:pPr>
            <w:r w:rsidRPr="00276D55">
              <w:rPr>
                <w:rFonts w:ascii="Times New Roman" w:hAnsi="Times New Roman"/>
                <w:lang w:val="ru-RU" w:eastAsia="ru-RU"/>
              </w:rPr>
              <w:t>Александрова Кристина Владимировна</w:t>
            </w:r>
          </w:p>
        </w:tc>
        <w:tc>
          <w:tcPr>
            <w:tcW w:w="1842" w:type="dxa"/>
            <w:tcBorders>
              <w:top w:val="single" w:sz="4" w:space="0" w:color="auto"/>
              <w:left w:val="single" w:sz="4" w:space="0" w:color="auto"/>
              <w:bottom w:val="single" w:sz="4" w:space="0" w:color="auto"/>
              <w:right w:val="single" w:sz="4" w:space="0" w:color="auto"/>
            </w:tcBorders>
            <w:vAlign w:val="center"/>
          </w:tcPr>
          <w:p w:rsidR="00536B11" w:rsidRPr="00980C43" w:rsidRDefault="00536B11" w:rsidP="000B33F7">
            <w:pPr>
              <w:jc w:val="right"/>
              <w:rPr>
                <w:b/>
                <w:sz w:val="20"/>
                <w:szCs w:val="20"/>
              </w:rPr>
            </w:pPr>
            <w:r>
              <w:rPr>
                <w:b/>
                <w:sz w:val="20"/>
                <w:szCs w:val="20"/>
              </w:rPr>
              <w:t>17253</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536B11" w:rsidRPr="00D25DE1" w:rsidRDefault="00536B11" w:rsidP="000B33F7">
            <w:pPr>
              <w:tabs>
                <w:tab w:val="left" w:pos="1134"/>
                <w:tab w:val="left" w:pos="4111"/>
              </w:tabs>
              <w:ind w:right="-1"/>
              <w:jc w:val="right"/>
              <w:rPr>
                <w:bCs/>
                <w:sz w:val="20"/>
                <w:szCs w:val="20"/>
              </w:rPr>
            </w:pPr>
            <w:r>
              <w:rPr>
                <w:bCs/>
                <w:sz w:val="20"/>
                <w:szCs w:val="20"/>
              </w:rPr>
              <w:t>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536B11" w:rsidRPr="00183AD0" w:rsidRDefault="00536B11" w:rsidP="000B33F7">
            <w:pPr>
              <w:pStyle w:val="aa"/>
              <w:rPr>
                <w:rFonts w:ascii="Times New Roman" w:hAnsi="Times New Roman"/>
                <w:lang w:val="ru-RU" w:eastAsia="ru-RU"/>
              </w:rPr>
            </w:pPr>
            <w:r w:rsidRPr="00276D55">
              <w:rPr>
                <w:rFonts w:ascii="Times New Roman" w:hAnsi="Times New Roman"/>
                <w:lang w:val="ru-RU" w:eastAsia="ru-RU"/>
              </w:rPr>
              <w:t>Беляков Игорь Геннадьевич</w:t>
            </w:r>
          </w:p>
        </w:tc>
        <w:tc>
          <w:tcPr>
            <w:tcW w:w="1842" w:type="dxa"/>
            <w:tcBorders>
              <w:top w:val="single" w:sz="4" w:space="0" w:color="auto"/>
              <w:left w:val="single" w:sz="4" w:space="0" w:color="auto"/>
              <w:bottom w:val="single" w:sz="4" w:space="0" w:color="auto"/>
              <w:right w:val="single" w:sz="4" w:space="0" w:color="auto"/>
            </w:tcBorders>
            <w:vAlign w:val="center"/>
          </w:tcPr>
          <w:p w:rsidR="00536B11" w:rsidRPr="00980C43" w:rsidRDefault="00536B11" w:rsidP="000B33F7">
            <w:pPr>
              <w:jc w:val="right"/>
              <w:rPr>
                <w:b/>
                <w:sz w:val="20"/>
                <w:szCs w:val="20"/>
              </w:rPr>
            </w:pPr>
            <w:r w:rsidRPr="00980C43">
              <w:rPr>
                <w:b/>
                <w:sz w:val="20"/>
                <w:szCs w:val="20"/>
              </w:rPr>
              <w:t>3</w:t>
            </w:r>
            <w:r>
              <w:rPr>
                <w:b/>
                <w:sz w:val="20"/>
                <w:szCs w:val="20"/>
              </w:rPr>
              <w:t>2260</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536B11" w:rsidRPr="00D25DE1" w:rsidRDefault="00536B11" w:rsidP="000B33F7">
            <w:pPr>
              <w:tabs>
                <w:tab w:val="left" w:pos="1134"/>
                <w:tab w:val="left" w:pos="4111"/>
              </w:tabs>
              <w:ind w:right="-1"/>
              <w:jc w:val="right"/>
              <w:rPr>
                <w:bCs/>
                <w:sz w:val="20"/>
                <w:szCs w:val="20"/>
              </w:rPr>
            </w:pPr>
            <w:r>
              <w:rPr>
                <w:bCs/>
                <w:sz w:val="20"/>
                <w:szCs w:val="20"/>
              </w:rPr>
              <w:t>3</w:t>
            </w:r>
            <w:r w:rsidRPr="00D25DE1">
              <w:rPr>
                <w:bCs/>
                <w:sz w:val="20"/>
                <w:szCs w:val="20"/>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536B11" w:rsidRPr="00183AD0" w:rsidRDefault="00536B11" w:rsidP="000B33F7">
            <w:pPr>
              <w:pStyle w:val="aa"/>
              <w:rPr>
                <w:rFonts w:ascii="Times New Roman" w:hAnsi="Times New Roman"/>
                <w:lang w:val="ru-RU" w:eastAsia="ru-RU"/>
              </w:rPr>
            </w:pPr>
            <w:r w:rsidRPr="00276D55">
              <w:rPr>
                <w:rFonts w:ascii="Times New Roman" w:hAnsi="Times New Roman"/>
                <w:lang w:val="ru-RU" w:eastAsia="ru-RU"/>
              </w:rPr>
              <w:t>Кузина Татьяна Васильевна</w:t>
            </w:r>
          </w:p>
        </w:tc>
        <w:tc>
          <w:tcPr>
            <w:tcW w:w="1842" w:type="dxa"/>
            <w:tcBorders>
              <w:top w:val="single" w:sz="4" w:space="0" w:color="auto"/>
              <w:left w:val="single" w:sz="4" w:space="0" w:color="auto"/>
              <w:bottom w:val="single" w:sz="4" w:space="0" w:color="auto"/>
              <w:right w:val="single" w:sz="4" w:space="0" w:color="auto"/>
            </w:tcBorders>
          </w:tcPr>
          <w:p w:rsidR="00536B11" w:rsidRPr="00980C43" w:rsidRDefault="00536B11" w:rsidP="000B33F7">
            <w:pPr>
              <w:jc w:val="right"/>
              <w:rPr>
                <w:b/>
                <w:sz w:val="20"/>
                <w:szCs w:val="20"/>
              </w:rPr>
            </w:pPr>
            <w:r>
              <w:rPr>
                <w:b/>
                <w:sz w:val="20"/>
                <w:szCs w:val="20"/>
              </w:rPr>
              <w:t>11613</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536B11" w:rsidRDefault="00536B11" w:rsidP="000B33F7">
            <w:pPr>
              <w:tabs>
                <w:tab w:val="left" w:pos="1134"/>
                <w:tab w:val="left" w:pos="4111"/>
              </w:tabs>
              <w:ind w:right="-1"/>
              <w:jc w:val="right"/>
              <w:rPr>
                <w:bCs/>
                <w:sz w:val="20"/>
                <w:szCs w:val="20"/>
              </w:rPr>
            </w:pPr>
            <w:r>
              <w:rPr>
                <w:bCs/>
                <w:sz w:val="20"/>
                <w:szCs w:val="20"/>
              </w:rPr>
              <w:t>4.</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536B11" w:rsidRPr="00183AD0" w:rsidRDefault="00536B11" w:rsidP="000B33F7">
            <w:pPr>
              <w:pStyle w:val="aa"/>
              <w:rPr>
                <w:rFonts w:ascii="Times New Roman" w:hAnsi="Times New Roman"/>
                <w:lang w:val="ru-RU" w:eastAsia="ru-RU"/>
              </w:rPr>
            </w:pPr>
            <w:r w:rsidRPr="00276D55">
              <w:rPr>
                <w:rFonts w:ascii="Times New Roman" w:hAnsi="Times New Roman"/>
                <w:lang w:val="ru-RU" w:eastAsia="ru-RU"/>
              </w:rPr>
              <w:t>Мельников Павел Алексеевич</w:t>
            </w:r>
          </w:p>
        </w:tc>
        <w:tc>
          <w:tcPr>
            <w:tcW w:w="1842" w:type="dxa"/>
            <w:tcBorders>
              <w:top w:val="single" w:sz="4" w:space="0" w:color="auto"/>
              <w:left w:val="single" w:sz="4" w:space="0" w:color="auto"/>
              <w:bottom w:val="single" w:sz="4" w:space="0" w:color="auto"/>
              <w:right w:val="single" w:sz="4" w:space="0" w:color="auto"/>
            </w:tcBorders>
          </w:tcPr>
          <w:p w:rsidR="00536B11" w:rsidRPr="00980C43" w:rsidRDefault="00536B11" w:rsidP="000B33F7">
            <w:pPr>
              <w:jc w:val="right"/>
              <w:rPr>
                <w:b/>
                <w:sz w:val="20"/>
                <w:szCs w:val="20"/>
              </w:rPr>
            </w:pPr>
            <w:r>
              <w:rPr>
                <w:b/>
                <w:sz w:val="20"/>
                <w:szCs w:val="20"/>
              </w:rPr>
              <w:t>64229</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536B11" w:rsidRPr="00D25DE1" w:rsidRDefault="00536B11" w:rsidP="000B33F7">
            <w:pPr>
              <w:tabs>
                <w:tab w:val="left" w:pos="1134"/>
                <w:tab w:val="left" w:pos="4111"/>
              </w:tabs>
              <w:ind w:right="-1"/>
              <w:jc w:val="right"/>
              <w:rPr>
                <w:bCs/>
                <w:sz w:val="20"/>
                <w:szCs w:val="20"/>
              </w:rPr>
            </w:pPr>
            <w:r>
              <w:rPr>
                <w:bCs/>
                <w:sz w:val="20"/>
                <w:szCs w:val="20"/>
              </w:rPr>
              <w:t>5</w:t>
            </w:r>
            <w:r w:rsidRPr="00D25DE1">
              <w:rPr>
                <w:bCs/>
                <w:sz w:val="20"/>
                <w:szCs w:val="20"/>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536B11" w:rsidRPr="00183AD0" w:rsidRDefault="00536B11" w:rsidP="000B33F7">
            <w:pPr>
              <w:pStyle w:val="aa"/>
              <w:rPr>
                <w:rFonts w:ascii="Times New Roman" w:hAnsi="Times New Roman"/>
                <w:lang w:val="ru-RU" w:eastAsia="ru-RU"/>
              </w:rPr>
            </w:pPr>
            <w:r w:rsidRPr="00276D55">
              <w:rPr>
                <w:rFonts w:ascii="Times New Roman" w:hAnsi="Times New Roman"/>
                <w:lang w:val="ru-RU" w:eastAsia="ru-RU"/>
              </w:rPr>
              <w:t>Хромушин Сергей Владимирович</w:t>
            </w:r>
          </w:p>
        </w:tc>
        <w:tc>
          <w:tcPr>
            <w:tcW w:w="1842" w:type="dxa"/>
            <w:tcBorders>
              <w:top w:val="single" w:sz="4" w:space="0" w:color="auto"/>
              <w:left w:val="single" w:sz="4" w:space="0" w:color="auto"/>
              <w:bottom w:val="single" w:sz="4" w:space="0" w:color="auto"/>
              <w:right w:val="single" w:sz="4" w:space="0" w:color="auto"/>
            </w:tcBorders>
          </w:tcPr>
          <w:p w:rsidR="00536B11" w:rsidRPr="00980C43" w:rsidRDefault="00536B11" w:rsidP="000B33F7">
            <w:pPr>
              <w:jc w:val="right"/>
              <w:rPr>
                <w:b/>
                <w:sz w:val="20"/>
                <w:szCs w:val="20"/>
              </w:rPr>
            </w:pPr>
            <w:r w:rsidRPr="00980C43">
              <w:rPr>
                <w:b/>
                <w:sz w:val="20"/>
                <w:szCs w:val="20"/>
              </w:rPr>
              <w:t>3</w:t>
            </w:r>
            <w:r>
              <w:rPr>
                <w:b/>
                <w:sz w:val="20"/>
                <w:szCs w:val="20"/>
              </w:rPr>
              <w:t>2260</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536B11" w:rsidRPr="00D25DE1" w:rsidRDefault="00536B11" w:rsidP="000B33F7">
            <w:pPr>
              <w:tabs>
                <w:tab w:val="left" w:pos="1134"/>
                <w:tab w:val="left" w:pos="4111"/>
              </w:tabs>
              <w:ind w:right="-1"/>
              <w:rPr>
                <w:b/>
                <w:sz w:val="20"/>
                <w:szCs w:val="20"/>
              </w:rPr>
            </w:pPr>
            <w:r>
              <w:rPr>
                <w:b/>
                <w:sz w:val="20"/>
                <w:szCs w:val="20"/>
              </w:rPr>
              <w:t>"</w:t>
            </w:r>
            <w:r w:rsidRPr="00D25DE1">
              <w:rPr>
                <w:b/>
                <w:sz w:val="20"/>
                <w:szCs w:val="20"/>
              </w:rPr>
              <w:t>ПРОТИВ</w:t>
            </w:r>
            <w:r>
              <w:rPr>
                <w:b/>
                <w:sz w:val="20"/>
                <w:szCs w:val="20"/>
              </w:rPr>
              <w:t>"</w:t>
            </w:r>
          </w:p>
        </w:tc>
        <w:tc>
          <w:tcPr>
            <w:tcW w:w="1582" w:type="dxa"/>
            <w:tcBorders>
              <w:top w:val="single" w:sz="4" w:space="0" w:color="auto"/>
              <w:bottom w:val="single" w:sz="4" w:space="0" w:color="auto"/>
              <w:right w:val="single" w:sz="4" w:space="0" w:color="auto"/>
            </w:tcBorders>
          </w:tcPr>
          <w:p w:rsidR="00536B11" w:rsidRPr="00D25DE1" w:rsidRDefault="00536B11" w:rsidP="000B33F7">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6B11" w:rsidRPr="00964442" w:rsidRDefault="00536B11" w:rsidP="000B33F7">
            <w:pPr>
              <w:tabs>
                <w:tab w:val="left" w:pos="1134"/>
                <w:tab w:val="left" w:pos="4111"/>
              </w:tabs>
              <w:ind w:right="-1"/>
              <w:jc w:val="right"/>
              <w:rPr>
                <w:b/>
                <w:sz w:val="20"/>
                <w:szCs w:val="20"/>
              </w:rPr>
            </w:pPr>
            <w:r>
              <w:rPr>
                <w:b/>
                <w:sz w:val="20"/>
                <w:szCs w:val="20"/>
              </w:rPr>
              <w:t>0</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536B11" w:rsidRPr="00D25DE1" w:rsidRDefault="00536B11" w:rsidP="000B33F7">
            <w:pPr>
              <w:tabs>
                <w:tab w:val="left" w:pos="1134"/>
                <w:tab w:val="left" w:pos="4111"/>
              </w:tabs>
              <w:ind w:right="-1"/>
              <w:rPr>
                <w:b/>
                <w:sz w:val="20"/>
                <w:szCs w:val="20"/>
              </w:rPr>
            </w:pPr>
            <w:r>
              <w:rPr>
                <w:b/>
                <w:sz w:val="20"/>
                <w:szCs w:val="20"/>
              </w:rPr>
              <w:t>"</w:t>
            </w:r>
            <w:r w:rsidRPr="00D25DE1">
              <w:rPr>
                <w:b/>
                <w:sz w:val="20"/>
                <w:szCs w:val="20"/>
              </w:rPr>
              <w:t>ВОЗДЕРЖАЛСЯ</w:t>
            </w:r>
            <w:r>
              <w:rPr>
                <w:b/>
                <w:sz w:val="20"/>
                <w:szCs w:val="20"/>
              </w:rPr>
              <w:t>"</w:t>
            </w:r>
          </w:p>
        </w:tc>
        <w:tc>
          <w:tcPr>
            <w:tcW w:w="1582" w:type="dxa"/>
            <w:tcBorders>
              <w:top w:val="single" w:sz="4" w:space="0" w:color="auto"/>
              <w:bottom w:val="single" w:sz="4" w:space="0" w:color="auto"/>
              <w:right w:val="single" w:sz="4" w:space="0" w:color="auto"/>
            </w:tcBorders>
          </w:tcPr>
          <w:p w:rsidR="00536B11" w:rsidRPr="00D25DE1" w:rsidRDefault="00536B11" w:rsidP="000B33F7">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536B11" w:rsidRPr="00D25DE1" w:rsidRDefault="00536B11" w:rsidP="000B33F7">
            <w:pPr>
              <w:tabs>
                <w:tab w:val="left" w:pos="1134"/>
                <w:tab w:val="left" w:pos="4111"/>
              </w:tabs>
              <w:ind w:right="-1"/>
              <w:rPr>
                <w:b/>
                <w:sz w:val="20"/>
                <w:szCs w:val="20"/>
              </w:rPr>
            </w:pPr>
            <w:r w:rsidRPr="00D25DE1">
              <w:rPr>
                <w:b/>
                <w:sz w:val="20"/>
                <w:szCs w:val="20"/>
              </w:rPr>
              <w:t>Недействительные</w:t>
            </w:r>
          </w:p>
        </w:tc>
        <w:tc>
          <w:tcPr>
            <w:tcW w:w="1582" w:type="dxa"/>
            <w:tcBorders>
              <w:top w:val="single" w:sz="4" w:space="0" w:color="auto"/>
              <w:bottom w:val="single" w:sz="4" w:space="0" w:color="auto"/>
              <w:right w:val="single" w:sz="4" w:space="0" w:color="auto"/>
            </w:tcBorders>
          </w:tcPr>
          <w:p w:rsidR="00536B11" w:rsidRPr="00D25DE1" w:rsidRDefault="00536B11" w:rsidP="000B33F7">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6B11" w:rsidRPr="00964442" w:rsidRDefault="00536B11" w:rsidP="000B33F7">
            <w:pPr>
              <w:tabs>
                <w:tab w:val="left" w:pos="1134"/>
                <w:tab w:val="left" w:pos="4111"/>
              </w:tabs>
              <w:ind w:right="-1"/>
              <w:jc w:val="right"/>
              <w:rPr>
                <w:b/>
                <w:sz w:val="20"/>
                <w:szCs w:val="20"/>
              </w:rPr>
            </w:pPr>
            <w:r>
              <w:rPr>
                <w:b/>
                <w:sz w:val="20"/>
                <w:szCs w:val="20"/>
              </w:rPr>
              <w:t>9</w:t>
            </w:r>
            <w:r w:rsidRPr="00964442">
              <w:rPr>
                <w:b/>
                <w:sz w:val="20"/>
                <w:szCs w:val="20"/>
              </w:rPr>
              <w:t>0</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536B11" w:rsidRPr="00D25DE1" w:rsidRDefault="00536B11" w:rsidP="000B33F7">
            <w:pPr>
              <w:spacing w:line="180" w:lineRule="exact"/>
              <w:rPr>
                <w:b/>
                <w:sz w:val="20"/>
                <w:szCs w:val="20"/>
              </w:rPr>
            </w:pPr>
            <w:r w:rsidRPr="00D25DE1">
              <w:rPr>
                <w:b/>
                <w:bCs/>
                <w:sz w:val="20"/>
                <w:szCs w:val="20"/>
              </w:rPr>
              <w:t>Иные основания</w:t>
            </w:r>
            <w:r>
              <w:rPr>
                <w:b/>
                <w:bCs/>
                <w:sz w:val="20"/>
                <w:szCs w:val="20"/>
              </w:rPr>
              <w:t xml:space="preserve"> </w:t>
            </w:r>
            <w:r w:rsidRPr="00D25DE1">
              <w:rPr>
                <w:b/>
                <w:bCs/>
                <w:sz w:val="20"/>
                <w:szCs w:val="20"/>
              </w:rPr>
              <w:t xml:space="preserve"> </w:t>
            </w:r>
            <w:r w:rsidRPr="00D25DE1">
              <w:rPr>
                <w:sz w:val="20"/>
                <w:szCs w:val="20"/>
              </w:rPr>
              <w:t>(не сданные)</w:t>
            </w:r>
          </w:p>
        </w:tc>
        <w:tc>
          <w:tcPr>
            <w:tcW w:w="1582" w:type="dxa"/>
            <w:tcBorders>
              <w:top w:val="single" w:sz="4" w:space="0" w:color="auto"/>
              <w:bottom w:val="single" w:sz="4" w:space="0" w:color="auto"/>
              <w:right w:val="single" w:sz="4" w:space="0" w:color="auto"/>
            </w:tcBorders>
          </w:tcPr>
          <w:p w:rsidR="00536B11" w:rsidRPr="00D25DE1" w:rsidRDefault="00536B11" w:rsidP="000B33F7">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r>
      <w:tr w:rsidR="00536B11" w:rsidRPr="00A47D93" w:rsidTr="000B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536B11" w:rsidRPr="00D25DE1" w:rsidRDefault="00536B11" w:rsidP="000B33F7">
            <w:pPr>
              <w:spacing w:line="180" w:lineRule="exact"/>
              <w:rPr>
                <w:b/>
                <w:bCs/>
                <w:sz w:val="20"/>
                <w:szCs w:val="20"/>
              </w:rPr>
            </w:pPr>
            <w:r>
              <w:rPr>
                <w:b/>
                <w:bCs/>
                <w:sz w:val="20"/>
                <w:szCs w:val="20"/>
              </w:rPr>
              <w:t>Не приняли участие в голосовании</w:t>
            </w:r>
          </w:p>
        </w:tc>
        <w:tc>
          <w:tcPr>
            <w:tcW w:w="1582" w:type="dxa"/>
            <w:tcBorders>
              <w:top w:val="single" w:sz="4" w:space="0" w:color="auto"/>
              <w:bottom w:val="single" w:sz="4" w:space="0" w:color="auto"/>
              <w:right w:val="single" w:sz="4" w:space="0" w:color="auto"/>
            </w:tcBorders>
          </w:tcPr>
          <w:p w:rsidR="00536B11" w:rsidRPr="00D25DE1" w:rsidRDefault="00536B11" w:rsidP="000B33F7">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r>
    </w:tbl>
    <w:p w:rsidR="00B618EB" w:rsidRPr="00BB7469" w:rsidRDefault="00B618EB" w:rsidP="00B618EB">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2</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618EB" w:rsidRPr="00BB7469" w:rsidRDefault="00B618EB" w:rsidP="00B618EB">
      <w:pPr>
        <w:ind w:firstLine="709"/>
        <w:jc w:val="both"/>
        <w:rPr>
          <w:sz w:val="20"/>
          <w:szCs w:val="20"/>
        </w:rPr>
      </w:pPr>
      <w:r w:rsidRPr="00BB7469">
        <w:rPr>
          <w:sz w:val="20"/>
          <w:szCs w:val="20"/>
        </w:rPr>
        <w:t>Избра</w:t>
      </w:r>
      <w:r>
        <w:rPr>
          <w:sz w:val="20"/>
          <w:szCs w:val="20"/>
        </w:rPr>
        <w:t>ть</w:t>
      </w:r>
      <w:r w:rsidRPr="00BB7469">
        <w:rPr>
          <w:b/>
          <w:bCs/>
          <w:sz w:val="20"/>
          <w:szCs w:val="20"/>
        </w:rPr>
        <w:t xml:space="preserve"> </w:t>
      </w:r>
      <w:r w:rsidRPr="00BB7469">
        <w:rPr>
          <w:sz w:val="20"/>
          <w:szCs w:val="20"/>
        </w:rPr>
        <w:t xml:space="preserve">Совет директоров </w:t>
      </w:r>
      <w:r>
        <w:rPr>
          <w:sz w:val="20"/>
          <w:szCs w:val="20"/>
        </w:rPr>
        <w:t>ПАО ВЗПО</w:t>
      </w:r>
      <w:r w:rsidRPr="00454F7F">
        <w:rPr>
          <w:sz w:val="20"/>
          <w:szCs w:val="20"/>
        </w:rPr>
        <w:t xml:space="preserve"> </w:t>
      </w:r>
      <w:r>
        <w:rPr>
          <w:sz w:val="20"/>
          <w:szCs w:val="20"/>
        </w:rPr>
        <w:t>"</w:t>
      </w:r>
      <w:r w:rsidRPr="00454F7F">
        <w:rPr>
          <w:sz w:val="20"/>
          <w:szCs w:val="20"/>
        </w:rPr>
        <w:t>Техника</w:t>
      </w:r>
      <w:r>
        <w:rPr>
          <w:sz w:val="20"/>
          <w:szCs w:val="20"/>
        </w:rPr>
        <w:t>"</w:t>
      </w:r>
      <w:r w:rsidRPr="00BB7469">
        <w:rPr>
          <w:sz w:val="20"/>
          <w:szCs w:val="20"/>
        </w:rPr>
        <w:t xml:space="preserve"> из 5 членов в составе: </w:t>
      </w:r>
    </w:p>
    <w:p w:rsidR="00B618EB" w:rsidRPr="00BB7469" w:rsidRDefault="00B618EB" w:rsidP="00B618EB">
      <w:pPr>
        <w:ind w:firstLine="709"/>
        <w:jc w:val="both"/>
        <w:rPr>
          <w:sz w:val="20"/>
          <w:szCs w:val="20"/>
        </w:rPr>
      </w:pPr>
      <w:r w:rsidRPr="00BB7469">
        <w:rPr>
          <w:sz w:val="20"/>
          <w:szCs w:val="20"/>
        </w:rPr>
        <w:t xml:space="preserve">1. </w:t>
      </w:r>
      <w:r>
        <w:rPr>
          <w:sz w:val="20"/>
          <w:szCs w:val="20"/>
        </w:rPr>
        <w:t>Александрова Кристина Владимировна.</w:t>
      </w:r>
    </w:p>
    <w:p w:rsidR="00B618EB" w:rsidRDefault="00B618EB" w:rsidP="00B618EB">
      <w:pPr>
        <w:ind w:firstLine="709"/>
        <w:jc w:val="both"/>
        <w:rPr>
          <w:sz w:val="20"/>
          <w:szCs w:val="20"/>
        </w:rPr>
      </w:pPr>
      <w:r w:rsidRPr="00BB7469">
        <w:rPr>
          <w:sz w:val="20"/>
          <w:szCs w:val="20"/>
        </w:rPr>
        <w:t>2.</w:t>
      </w:r>
      <w:r>
        <w:rPr>
          <w:sz w:val="20"/>
          <w:szCs w:val="20"/>
        </w:rPr>
        <w:t xml:space="preserve"> Беляков Игорь Геннадьевич</w:t>
      </w:r>
    </w:p>
    <w:p w:rsidR="00B618EB" w:rsidRDefault="00B618EB" w:rsidP="00B618EB">
      <w:pPr>
        <w:ind w:firstLine="709"/>
        <w:jc w:val="both"/>
        <w:rPr>
          <w:sz w:val="20"/>
          <w:szCs w:val="20"/>
        </w:rPr>
      </w:pPr>
      <w:r>
        <w:rPr>
          <w:sz w:val="20"/>
          <w:szCs w:val="20"/>
        </w:rPr>
        <w:t>3. Кузина Татьяна Васильевна.</w:t>
      </w:r>
    </w:p>
    <w:p w:rsidR="00B618EB" w:rsidRPr="00BB7469" w:rsidRDefault="00B618EB" w:rsidP="00B618EB">
      <w:pPr>
        <w:ind w:firstLine="709"/>
        <w:jc w:val="both"/>
        <w:rPr>
          <w:sz w:val="20"/>
          <w:szCs w:val="20"/>
        </w:rPr>
      </w:pPr>
      <w:r>
        <w:rPr>
          <w:sz w:val="20"/>
          <w:szCs w:val="20"/>
        </w:rPr>
        <w:t xml:space="preserve">4. </w:t>
      </w:r>
      <w:r w:rsidRPr="00BB7469">
        <w:rPr>
          <w:sz w:val="20"/>
          <w:szCs w:val="20"/>
        </w:rPr>
        <w:t>Мельников Павел Алексеевич.</w:t>
      </w:r>
    </w:p>
    <w:p w:rsidR="00B618EB" w:rsidRDefault="00B618EB" w:rsidP="00B618EB">
      <w:pPr>
        <w:ind w:firstLine="709"/>
        <w:jc w:val="both"/>
        <w:rPr>
          <w:sz w:val="20"/>
          <w:szCs w:val="20"/>
        </w:rPr>
      </w:pPr>
      <w:r>
        <w:rPr>
          <w:sz w:val="20"/>
          <w:szCs w:val="20"/>
        </w:rPr>
        <w:t>5</w:t>
      </w:r>
      <w:r w:rsidRPr="00BB7469">
        <w:rPr>
          <w:sz w:val="20"/>
          <w:szCs w:val="20"/>
        </w:rPr>
        <w:t>. Хромушин Сергей Владимирович.</w:t>
      </w:r>
    </w:p>
    <w:p w:rsidR="00A84AC2" w:rsidRDefault="00A84AC2" w:rsidP="00AB3E77">
      <w:pPr>
        <w:tabs>
          <w:tab w:val="left" w:pos="397"/>
          <w:tab w:val="left" w:pos="737"/>
        </w:tabs>
        <w:ind w:right="1" w:firstLine="709"/>
        <w:jc w:val="both"/>
        <w:rPr>
          <w:sz w:val="20"/>
          <w:szCs w:val="20"/>
        </w:rPr>
      </w:pPr>
    </w:p>
    <w:p w:rsidR="00536B11" w:rsidRDefault="000774D7" w:rsidP="000774D7">
      <w:pPr>
        <w:tabs>
          <w:tab w:val="left" w:pos="397"/>
          <w:tab w:val="left" w:pos="737"/>
        </w:tabs>
        <w:ind w:right="1" w:firstLine="709"/>
        <w:jc w:val="both"/>
        <w:rPr>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3</w:t>
      </w:r>
      <w:r w:rsidRPr="00AE61D6">
        <w:rPr>
          <w:b/>
          <w:bCs/>
          <w:i/>
          <w:iCs/>
          <w:sz w:val="20"/>
          <w:szCs w:val="20"/>
          <w:u w:val="single"/>
        </w:rPr>
        <w:t>.</w:t>
      </w:r>
      <w:r w:rsidRPr="00876CEB">
        <w:rPr>
          <w:sz w:val="20"/>
          <w:szCs w:val="20"/>
        </w:rPr>
        <w:t xml:space="preserve"> </w:t>
      </w:r>
    </w:p>
    <w:p w:rsidR="00536B11" w:rsidRPr="00747D72" w:rsidRDefault="00536B11" w:rsidP="00536B11">
      <w:pPr>
        <w:tabs>
          <w:tab w:val="left" w:pos="397"/>
          <w:tab w:val="left" w:pos="737"/>
        </w:tabs>
        <w:ind w:right="1" w:firstLine="709"/>
        <w:jc w:val="both"/>
        <w:rPr>
          <w:sz w:val="20"/>
          <w:szCs w:val="20"/>
        </w:rPr>
      </w:pPr>
      <w:r w:rsidRPr="00747D72">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536B11" w:rsidRPr="00747D72" w:rsidTr="000B33F7">
        <w:trPr>
          <w:cantSplit/>
        </w:trPr>
        <w:tc>
          <w:tcPr>
            <w:tcW w:w="2977" w:type="dxa"/>
            <w:tcBorders>
              <w:bottom w:val="single" w:sz="4" w:space="0" w:color="auto"/>
            </w:tcBorders>
            <w:shd w:val="clear" w:color="auto" w:fill="C0C0C0"/>
          </w:tcPr>
          <w:p w:rsidR="00536B11" w:rsidRPr="00747D72" w:rsidRDefault="00536B11" w:rsidP="000B33F7">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536B11" w:rsidRPr="00747D72" w:rsidRDefault="00536B11" w:rsidP="000B33F7">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536B11" w:rsidRPr="00747D72" w:rsidRDefault="00536B11" w:rsidP="000B33F7">
            <w:pPr>
              <w:tabs>
                <w:tab w:val="left" w:pos="1134"/>
                <w:tab w:val="left" w:pos="4111"/>
              </w:tabs>
              <w:ind w:left="-108" w:right="-1"/>
              <w:jc w:val="center"/>
              <w:rPr>
                <w:bCs/>
                <w:sz w:val="20"/>
                <w:szCs w:val="20"/>
              </w:rPr>
            </w:pPr>
            <w:r w:rsidRPr="00747D72">
              <w:rPr>
                <w:bCs/>
                <w:sz w:val="20"/>
                <w:szCs w:val="20"/>
              </w:rPr>
              <w:t>%</w:t>
            </w:r>
          </w:p>
        </w:tc>
      </w:tr>
      <w:tr w:rsidR="00536B11" w:rsidRPr="00747D72" w:rsidTr="000B33F7">
        <w:trPr>
          <w:cantSplit/>
        </w:trPr>
        <w:tc>
          <w:tcPr>
            <w:tcW w:w="2977" w:type="dxa"/>
            <w:shd w:val="clear" w:color="auto" w:fill="C0C0C0"/>
          </w:tcPr>
          <w:p w:rsidR="00536B11" w:rsidRPr="00747D72" w:rsidRDefault="00536B11" w:rsidP="000B33F7">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536B11" w:rsidRPr="00980C43" w:rsidRDefault="00536B11" w:rsidP="000B33F7">
            <w:pPr>
              <w:tabs>
                <w:tab w:val="left" w:pos="1134"/>
                <w:tab w:val="left" w:pos="4111"/>
              </w:tabs>
              <w:ind w:right="-1"/>
              <w:jc w:val="right"/>
              <w:rPr>
                <w:b/>
                <w:sz w:val="20"/>
                <w:szCs w:val="20"/>
              </w:rPr>
            </w:pPr>
            <w:r w:rsidRPr="00980C43">
              <w:rPr>
                <w:b/>
                <w:sz w:val="20"/>
                <w:szCs w:val="20"/>
              </w:rPr>
              <w:t>3152</w:t>
            </w:r>
            <w:r>
              <w:rPr>
                <w:b/>
                <w:sz w:val="20"/>
                <w:szCs w:val="20"/>
              </w:rPr>
              <w:t>7</w:t>
            </w:r>
          </w:p>
        </w:tc>
        <w:tc>
          <w:tcPr>
            <w:tcW w:w="1135" w:type="dxa"/>
          </w:tcPr>
          <w:p w:rsidR="00536B11" w:rsidRPr="00980C43" w:rsidRDefault="00536B11" w:rsidP="000B33F7">
            <w:pPr>
              <w:jc w:val="right"/>
              <w:rPr>
                <w:b/>
                <w:sz w:val="20"/>
                <w:szCs w:val="20"/>
              </w:rPr>
            </w:pPr>
            <w:r w:rsidRPr="00980C43">
              <w:rPr>
                <w:b/>
                <w:sz w:val="20"/>
                <w:szCs w:val="20"/>
              </w:rPr>
              <w:t>99,9</w:t>
            </w:r>
            <w:r>
              <w:rPr>
                <w:b/>
                <w:sz w:val="20"/>
                <w:szCs w:val="20"/>
              </w:rPr>
              <w:t>6</w:t>
            </w:r>
          </w:p>
        </w:tc>
      </w:tr>
      <w:tr w:rsidR="00536B11" w:rsidRPr="00747D72" w:rsidTr="000B33F7">
        <w:trPr>
          <w:cantSplit/>
        </w:trPr>
        <w:tc>
          <w:tcPr>
            <w:tcW w:w="2977" w:type="dxa"/>
            <w:shd w:val="clear" w:color="auto" w:fill="C0C0C0"/>
          </w:tcPr>
          <w:p w:rsidR="00536B11" w:rsidRPr="00747D72" w:rsidRDefault="00536B11" w:rsidP="000B33F7">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536B11" w:rsidRPr="00964442" w:rsidRDefault="00536B11" w:rsidP="000B33F7">
            <w:pPr>
              <w:tabs>
                <w:tab w:val="left" w:pos="1134"/>
                <w:tab w:val="left" w:pos="4111"/>
              </w:tabs>
              <w:ind w:right="-1"/>
              <w:jc w:val="right"/>
              <w:rPr>
                <w:b/>
                <w:sz w:val="20"/>
                <w:szCs w:val="20"/>
              </w:rPr>
            </w:pPr>
            <w:r>
              <w:rPr>
                <w:b/>
                <w:sz w:val="20"/>
                <w:szCs w:val="20"/>
              </w:rPr>
              <w:t>14</w:t>
            </w:r>
          </w:p>
        </w:tc>
        <w:tc>
          <w:tcPr>
            <w:tcW w:w="1135" w:type="dxa"/>
          </w:tcPr>
          <w:p w:rsidR="00536B11" w:rsidRPr="00964442" w:rsidRDefault="00536B11" w:rsidP="000B33F7">
            <w:pPr>
              <w:jc w:val="right"/>
              <w:rPr>
                <w:b/>
                <w:sz w:val="20"/>
                <w:szCs w:val="20"/>
              </w:rPr>
            </w:pPr>
            <w:r>
              <w:rPr>
                <w:b/>
                <w:sz w:val="20"/>
                <w:szCs w:val="20"/>
              </w:rPr>
              <w:t>0,04</w:t>
            </w:r>
          </w:p>
        </w:tc>
      </w:tr>
      <w:tr w:rsidR="00536B11" w:rsidRPr="00747D72" w:rsidTr="000B33F7">
        <w:trPr>
          <w:cantSplit/>
          <w:trHeight w:val="259"/>
        </w:trPr>
        <w:tc>
          <w:tcPr>
            <w:tcW w:w="2977" w:type="dxa"/>
            <w:shd w:val="clear" w:color="auto" w:fill="C0C0C0"/>
          </w:tcPr>
          <w:p w:rsidR="00536B11" w:rsidRPr="00747D72" w:rsidRDefault="00536B11" w:rsidP="000B33F7">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c>
          <w:tcPr>
            <w:tcW w:w="1135" w:type="dxa"/>
          </w:tcPr>
          <w:p w:rsidR="00536B11" w:rsidRPr="00964442" w:rsidRDefault="00536B11" w:rsidP="000B33F7">
            <w:pPr>
              <w:jc w:val="right"/>
              <w:rPr>
                <w:sz w:val="20"/>
                <w:szCs w:val="20"/>
              </w:rPr>
            </w:pPr>
            <w:r w:rsidRPr="00964442">
              <w:rPr>
                <w:b/>
                <w:bCs/>
                <w:sz w:val="20"/>
                <w:szCs w:val="20"/>
              </w:rPr>
              <w:t>0,00</w:t>
            </w:r>
          </w:p>
        </w:tc>
      </w:tr>
      <w:tr w:rsidR="00536B11" w:rsidRPr="00747D72" w:rsidTr="000B33F7">
        <w:trPr>
          <w:cantSplit/>
        </w:trPr>
        <w:tc>
          <w:tcPr>
            <w:tcW w:w="2977" w:type="dxa"/>
            <w:shd w:val="clear" w:color="auto" w:fill="C0C0C0"/>
          </w:tcPr>
          <w:p w:rsidR="00536B11" w:rsidRPr="00747D72" w:rsidRDefault="00536B11" w:rsidP="000B33F7">
            <w:pPr>
              <w:tabs>
                <w:tab w:val="left" w:pos="1134"/>
                <w:tab w:val="left" w:pos="4111"/>
              </w:tabs>
              <w:ind w:right="-1"/>
              <w:rPr>
                <w:b/>
                <w:sz w:val="20"/>
                <w:szCs w:val="20"/>
              </w:rPr>
            </w:pPr>
            <w:r w:rsidRPr="00747D72">
              <w:rPr>
                <w:b/>
                <w:sz w:val="20"/>
                <w:szCs w:val="20"/>
              </w:rPr>
              <w:t>Недействительные</w:t>
            </w:r>
          </w:p>
        </w:tc>
        <w:tc>
          <w:tcPr>
            <w:tcW w:w="1701" w:type="dxa"/>
          </w:tcPr>
          <w:p w:rsidR="00536B11" w:rsidRPr="00964442" w:rsidRDefault="00536B11" w:rsidP="000B33F7">
            <w:pPr>
              <w:tabs>
                <w:tab w:val="left" w:pos="1134"/>
                <w:tab w:val="left" w:pos="4111"/>
              </w:tabs>
              <w:ind w:right="-1"/>
              <w:jc w:val="right"/>
              <w:rPr>
                <w:b/>
                <w:sz w:val="20"/>
                <w:szCs w:val="20"/>
              </w:rPr>
            </w:pPr>
            <w:r>
              <w:rPr>
                <w:b/>
                <w:sz w:val="20"/>
                <w:szCs w:val="20"/>
              </w:rPr>
              <w:t>0</w:t>
            </w:r>
          </w:p>
        </w:tc>
        <w:tc>
          <w:tcPr>
            <w:tcW w:w="1135" w:type="dxa"/>
          </w:tcPr>
          <w:p w:rsidR="00536B11" w:rsidRPr="00964442" w:rsidRDefault="00536B11" w:rsidP="000B33F7">
            <w:pPr>
              <w:jc w:val="right"/>
              <w:rPr>
                <w:sz w:val="20"/>
                <w:szCs w:val="20"/>
              </w:rPr>
            </w:pPr>
            <w:r w:rsidRPr="00964442">
              <w:rPr>
                <w:b/>
                <w:bCs/>
                <w:sz w:val="20"/>
                <w:szCs w:val="20"/>
              </w:rPr>
              <w:t>0,0</w:t>
            </w:r>
            <w:r>
              <w:rPr>
                <w:b/>
                <w:bCs/>
                <w:sz w:val="20"/>
                <w:szCs w:val="20"/>
              </w:rPr>
              <w:t>0</w:t>
            </w:r>
          </w:p>
        </w:tc>
      </w:tr>
      <w:tr w:rsidR="00536B11" w:rsidRPr="00747D72" w:rsidTr="000B33F7">
        <w:trPr>
          <w:cantSplit/>
        </w:trPr>
        <w:tc>
          <w:tcPr>
            <w:tcW w:w="2977" w:type="dxa"/>
            <w:shd w:val="clear" w:color="auto" w:fill="C0C0C0"/>
            <w:vAlign w:val="center"/>
          </w:tcPr>
          <w:p w:rsidR="00536B11" w:rsidRPr="00747D72" w:rsidRDefault="00536B11" w:rsidP="000B33F7">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c>
          <w:tcPr>
            <w:tcW w:w="1135" w:type="dxa"/>
          </w:tcPr>
          <w:p w:rsidR="00536B11" w:rsidRPr="00964442" w:rsidRDefault="00536B11" w:rsidP="000B33F7">
            <w:pPr>
              <w:jc w:val="right"/>
              <w:rPr>
                <w:sz w:val="20"/>
                <w:szCs w:val="20"/>
              </w:rPr>
            </w:pPr>
            <w:r w:rsidRPr="00964442">
              <w:rPr>
                <w:b/>
                <w:bCs/>
                <w:sz w:val="20"/>
                <w:szCs w:val="20"/>
              </w:rPr>
              <w:t>0,00</w:t>
            </w:r>
          </w:p>
        </w:tc>
      </w:tr>
    </w:tbl>
    <w:p w:rsidR="00B618EB" w:rsidRPr="00BB7469" w:rsidRDefault="00B618EB" w:rsidP="00B618EB">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3</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618EB" w:rsidRDefault="00B618EB" w:rsidP="00B618EB">
      <w:pPr>
        <w:tabs>
          <w:tab w:val="left" w:pos="397"/>
          <w:tab w:val="left" w:pos="737"/>
        </w:tabs>
        <w:ind w:right="1" w:firstLine="709"/>
        <w:jc w:val="both"/>
        <w:rPr>
          <w:sz w:val="20"/>
          <w:szCs w:val="20"/>
        </w:rPr>
      </w:pPr>
      <w:r w:rsidRPr="00C26FD3">
        <w:rPr>
          <w:sz w:val="20"/>
          <w:szCs w:val="20"/>
        </w:rPr>
        <w:t>Принять решение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618EB" w:rsidRDefault="00B618EB" w:rsidP="00B618EB">
      <w:pPr>
        <w:tabs>
          <w:tab w:val="left" w:pos="397"/>
          <w:tab w:val="left" w:pos="737"/>
        </w:tabs>
        <w:ind w:right="1" w:firstLine="709"/>
        <w:jc w:val="both"/>
        <w:rPr>
          <w:sz w:val="20"/>
          <w:szCs w:val="20"/>
        </w:rPr>
      </w:pPr>
      <w:r w:rsidRPr="00C26FD3">
        <w:rPr>
          <w:sz w:val="20"/>
          <w:szCs w:val="20"/>
        </w:rPr>
        <w:t>1. Одобрить заключенное между ПАО ВЗПО "Техника" (Заемщик) и АО КБ "РУСНАРБАНК" - ИНН 7744002211 (Кредитор) дополнительное соглашение № 4 от 21.08.2023 года к Кредитному договору № 03-21/НКЛ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4 от 21.08.2023 года к Кредитному договору № 03-21/НКЛ от 30.07.2021 г. является: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Графика установления Лимита задолженности по кредитной линии путем согласования его сторонами в новой редакции; </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4 от 21.08.2023 года к Кредитному договору № 03-21/НКЛ от 30.07.2021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 xml:space="preserve">2. Одобрить заключенное между ПАО ВЗПО "Техника" (Залогодатель) и АО КБ "РУСНАРБАНК" - ИНН 7744002211 (Залогодержатель) дополнительное соглашение № 4 от 21.08.2023 года к договору залога имущественных прав № 03-21/З-7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w:t>
      </w:r>
      <w:r w:rsidRPr="00C26FD3">
        <w:rPr>
          <w:sz w:val="20"/>
          <w:szCs w:val="20"/>
        </w:rPr>
        <w:lastRenderedPageBreak/>
        <w:t>(финансовой)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Предметом Дополнительного соглашения № 4 от 21.08.2023 года к договору залога имущественных прав № 03-21/З-7 (последующий залог) от 30.07.2021 г. является продление срока его действия до 22.11.2031 г., а также изменение обеспечиваемого залогом обязательства в связи с подписанием Дополнительного соглашения № 4 от 21.08.2023 года к Кредитному договору № 03-21/НКЛ от 30.07.2021 г. </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4 от 21.08.2023 года к Кредитному договору № 03-21/НКЛ от 30.07.2021 г. является: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Графика установления Лимита задолженности по кредитной линии путем согласования его сторонами в новой редакции; </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4 от 21.08.2023 года к договору залога имущественных прав № 03-21/З-7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3. Одобрить заключенное между ПАО ВЗПО "Техника" (Залогодатель) и АО КБ "РУСНАРБАНК" - ИНН 7744002211 (Залогодержатель) дополнительное соглашение № 4 от 21.08.2023 года к договору залога недвижимого имущества № 03-21/З-5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Предметом Дополнительного соглашения № 4 от 21.08.2023 года к договору залога недвижимого имущества № 03-21/З-5 (последующий залог) от 30.07.2021 г. является продление срока его действия до 22.11.2031 г., а также изменение обеспечиваемого залогом обязательства в связи с подписанием Дополнительного соглашения № 4 от 21.08.2023 года к Кредитному договору № 03-21/НКЛ от 30.07.2021 г. </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4 от 21.08.2023 года к Кредитному договору № 03-21/НКЛ от 30.07.2021 г. является: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Графика установления Лимита задолженности по кредитной линии путем согласования его сторонами в новой редакции; </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4 от 21.08.2023 года к договору залога недвижимого имущества № 03-21/З-5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4. Одобрить заключенное между ПАО ВЗПО "Техника" (Залогодатель) и АО КБ "РУСНАРБАНК" - ИНН 7744002211 (Залогодержатель) дополнительное соглашение № 4 от 21.08.2023 года к договору залога недвижимого имущества № 03-21/З-2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Предметом Дополнительного соглашения № 4 от 21.08.2023 года к договору залога недвижимого имущества № 03-21/З-2 (последующий залог) от 30.07.2021 г. является продление срока его действия до 22.11.2031 г., а также изменение обеспечиваемого залогом обязательства в связи с подписанием Дополнительного соглашения № 4 от 21.08.2023 года к Кредитному договору № 03-21/НКЛ от 30.07.2021 г. </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4 от 21.08.2023 года к Кредитному договору № 03-21/НКЛ от 30.07.2021 г. является: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Графика установления Лимита задолженности по кредитной линии путем согласования его сторонами в новой редакции; </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4 от 21.08.2023 года к договору залога недвижимого имущества № 03-21/З-2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 xml:space="preserve">5. Одобрить заключенное между ПАО ВЗПО "Техника" (Залогодатель) и АО КБ "РУСНАРБАНК" - ИНН 7744002211 (Залогодержатель) дополнительное соглашение № 4 от 21.08.2023 года к договору залога недвижимого имущества № 03-21/З-1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w:t>
      </w:r>
      <w:r w:rsidRPr="00C26FD3">
        <w:rPr>
          <w:sz w:val="20"/>
          <w:szCs w:val="20"/>
        </w:rPr>
        <w:lastRenderedPageBreak/>
        <w:t>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Предметом Дополнительного соглашения № 4 от 21.08.2023 года к договору залога недвижимого имущества № 03-21/З-1 (последующий залог) от 30.07.2021 г. является продление срока его действия до 22.11.2031 г., а также изменение обеспечиваемого залогом обязательства в связи с подписанием Дополнительного соглашения № 4 от 21.08.2023 года к Кредитному договору № 03-21/НКЛ от 30.07.2021 г. </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4 от 21.08.2023 года к Кредитному договору № 03-21/НКЛ от 30.07.2021 г. является: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Графика установления Лимита задолженности по кредитной линии путем согласования его сторонами в новой редакции; </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4 от 21.08.2023 года к договору залога недвижимого имущества № 03-21/З-1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6. Одобрить заключенное между ПАО ВЗПО "Техника" (Поручитель) и АО КБ "РУСНАРБАНК" - ИНН 7744002211 (Кредитор) дополнительное соглашение № 7 от 21.08.2023 года к договору поручительства № 39-18/П-3 от 25.05.2018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7 от 21.08.2023 года к договору поручительства № 39-18/П-3 от 25.05.2018 г. является продление срока поручительства до 22.11.2031 г., а также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9 от 21.08.2023 года к Кредитному договору № 39-18/НКЛ от 23.05.2018 г. в части:</w:t>
      </w:r>
    </w:p>
    <w:p w:rsidR="00B618EB" w:rsidRDefault="00B618EB" w:rsidP="00B618EB">
      <w:pPr>
        <w:tabs>
          <w:tab w:val="left" w:pos="397"/>
          <w:tab w:val="left" w:pos="737"/>
        </w:tabs>
        <w:ind w:right="1" w:firstLine="709"/>
        <w:jc w:val="both"/>
        <w:rPr>
          <w:sz w:val="20"/>
          <w:szCs w:val="20"/>
        </w:rPr>
      </w:pPr>
      <w:r w:rsidRPr="00C26FD3">
        <w:rPr>
          <w:sz w:val="20"/>
          <w:szCs w:val="20"/>
        </w:rPr>
        <w:t>- изменения Графика установления Лимита задолженности по кредитной линии путем согласования его сторонами в новой редакции,</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7 от 21.08.2023 года к договору поручительства № 39-18/П-3 от 25.05.2018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7. Одобрить заключенное между ПАО ВЗПО "Техника" (Залогодатель) и АО КБ "РУСНАРБАНК" - ИНН 7744002211 (Залогодержатель) дополнительное соглашение № 7 от 21.08.2023 года к договору залога недвижимого имущества (последующий залог) № 39-18/З-1 от 23.05.2018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7 от 21.08.2023 года к договору залога недвижимого имущества (последующий залог) № 39-18/З-1 от 23.05.2018 г. является продление срока его действия до 22.11.2031 г., а также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9 от 21.08.2023 года к Кредитному договору № 39-18/НКЛ от 23.05.2018 г. в части:</w:t>
      </w:r>
    </w:p>
    <w:p w:rsidR="00B618EB" w:rsidRDefault="00B618EB" w:rsidP="00B618EB">
      <w:pPr>
        <w:tabs>
          <w:tab w:val="left" w:pos="397"/>
          <w:tab w:val="left" w:pos="737"/>
        </w:tabs>
        <w:ind w:right="1" w:firstLine="709"/>
        <w:jc w:val="both"/>
        <w:rPr>
          <w:sz w:val="20"/>
          <w:szCs w:val="20"/>
        </w:rPr>
      </w:pPr>
      <w:r w:rsidRPr="00C26FD3">
        <w:rPr>
          <w:sz w:val="20"/>
          <w:szCs w:val="20"/>
        </w:rPr>
        <w:t>- изменения Графика установления Лимита задолженности по кредитной линии путем согласования его сторонами в новой редакции,</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7 от 21.08.2023 года к договору залога недвижимого имущества (последующий залог) № 39-18/З-1 от 23.05.2018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 xml:space="preserve">8. Одобрить заключенное между ПАО ВЗПО "Техника" (Залогодатель) и АО КБ "РУСНАРБАНК" - ИНН 7744002211 (Залогодержатель) дополнительное соглашение № 8 от 21.08.2023 года к Договору залога недвижимого имущества № 39-18/З-2 от 23.05.2018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w:t>
      </w:r>
      <w:r w:rsidRPr="00C26FD3">
        <w:rPr>
          <w:sz w:val="20"/>
          <w:szCs w:val="20"/>
        </w:rPr>
        <w:lastRenderedPageBreak/>
        <w:t>(финансовой)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8 от 21.08.2023 года к договору залога недвижимого имущества № 39-18/З-2 от 23.05.2018 г. является продление срока его действия до 22.11.2031 г., а также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9 от 21.08.2023 года к Кредитному договору № 39-18/НКЛ от 23.05.2018 г. в части:</w:t>
      </w:r>
    </w:p>
    <w:p w:rsidR="00B618EB" w:rsidRDefault="00B618EB" w:rsidP="00B618EB">
      <w:pPr>
        <w:tabs>
          <w:tab w:val="left" w:pos="397"/>
          <w:tab w:val="left" w:pos="737"/>
        </w:tabs>
        <w:ind w:right="1" w:firstLine="709"/>
        <w:jc w:val="both"/>
        <w:rPr>
          <w:sz w:val="20"/>
          <w:szCs w:val="20"/>
        </w:rPr>
      </w:pPr>
      <w:r w:rsidRPr="00C26FD3">
        <w:rPr>
          <w:sz w:val="20"/>
          <w:szCs w:val="20"/>
        </w:rPr>
        <w:t>- изменения Графика установления Лимита задолженности по кредитной линии путем согласования его сторонами в новой редакции,</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8 от 21.08.2023 года к договору залога недвижимого имущества № 39-18/З-2 от 23.05.2018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9. Одобрить заключенное между ПАО ВЗПО "Техника" (Залогодатель) и АО КБ "РУСНАРБАНК" - ИНН 7744002211 (Залогодержатель) дополнительное соглашение № 10 от 21.08.2023 года к договору залога имущественных прав № 39-18/З-5 от 25.05.2018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10 от 21.08.2023 года к договору залога имущественных прав № 39-18/З-5 от 25.05.2018 г. является продление срока его действия до 22.11.2031 г., а также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9 от 21.08.2023 года к Кредитному договору № 39-18/НКЛ от 23.05.2018 г. в части:</w:t>
      </w:r>
    </w:p>
    <w:p w:rsidR="00B618EB" w:rsidRDefault="00B618EB" w:rsidP="00B618EB">
      <w:pPr>
        <w:tabs>
          <w:tab w:val="left" w:pos="397"/>
          <w:tab w:val="left" w:pos="737"/>
        </w:tabs>
        <w:ind w:right="1" w:firstLine="709"/>
        <w:jc w:val="both"/>
        <w:rPr>
          <w:sz w:val="20"/>
          <w:szCs w:val="20"/>
        </w:rPr>
      </w:pPr>
      <w:r w:rsidRPr="00C26FD3">
        <w:rPr>
          <w:sz w:val="20"/>
          <w:szCs w:val="20"/>
        </w:rPr>
        <w:t>- изменения Графика установления Лимита задолженности по кредитной линии путем согласования его сторонами в новой редакции,</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10 от 21.08.2023 года к договору залога имущественных прав № 39-18/З-5 от 25.05.2018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10. Одобрить заключенное между ПАО ВЗПО "Техника" (Залогодатель) и АО КБ "РУСНАРБАНК" - ИНН 7744002211 (Залогодержатель) дополнительное соглашение № 4 от 21.08.2023 года к договору залога недвижимого имущества № 10-19/З-7 от 04.09.2020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Предметом Дополнительного соглашения № 4 от 21.08.2023 года к договору залога недвижимого имущества № 10-19/З-7 от 04.09.2020 г. является продление срока его действия до 22.11.2031 г., а также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9 от 21.08.2023 года к Кредитному договору № 39-18/НКЛ от 23.05.2018 г. в части:</w:t>
      </w:r>
    </w:p>
    <w:p w:rsidR="00B618EB" w:rsidRDefault="00B618EB" w:rsidP="00B618EB">
      <w:pPr>
        <w:tabs>
          <w:tab w:val="left" w:pos="397"/>
          <w:tab w:val="left" w:pos="737"/>
        </w:tabs>
        <w:ind w:right="1" w:firstLine="709"/>
        <w:jc w:val="both"/>
        <w:rPr>
          <w:sz w:val="20"/>
          <w:szCs w:val="20"/>
        </w:rPr>
      </w:pPr>
      <w:r w:rsidRPr="00C26FD3">
        <w:rPr>
          <w:sz w:val="20"/>
          <w:szCs w:val="20"/>
        </w:rPr>
        <w:t>- изменения Графика установления Лимита задолженности по кредитной линии путем согласования его сторонами в новой редакции,</w:t>
      </w:r>
    </w:p>
    <w:p w:rsidR="00B618EB" w:rsidRDefault="00B618EB" w:rsidP="00B618EB">
      <w:pPr>
        <w:tabs>
          <w:tab w:val="left" w:pos="397"/>
          <w:tab w:val="left" w:pos="737"/>
        </w:tabs>
        <w:ind w:right="1" w:firstLine="709"/>
        <w:jc w:val="both"/>
        <w:rPr>
          <w:sz w:val="20"/>
          <w:szCs w:val="20"/>
        </w:rPr>
      </w:pPr>
      <w:r w:rsidRPr="00C26FD3">
        <w:rPr>
          <w:sz w:val="20"/>
          <w:szCs w:val="20"/>
        </w:rPr>
        <w:t>-  изменение срока кредитования до 22.11.2028 г.;</w:t>
      </w:r>
    </w:p>
    <w:p w:rsidR="00B618EB" w:rsidRDefault="00B618EB" w:rsidP="00B618EB">
      <w:pPr>
        <w:tabs>
          <w:tab w:val="left" w:pos="397"/>
          <w:tab w:val="left" w:pos="737"/>
        </w:tabs>
        <w:ind w:right="1" w:firstLine="709"/>
        <w:jc w:val="both"/>
        <w:rPr>
          <w:sz w:val="20"/>
          <w:szCs w:val="20"/>
        </w:rPr>
      </w:pPr>
      <w:r w:rsidRPr="00C26FD3">
        <w:rPr>
          <w:sz w:val="20"/>
          <w:szCs w:val="20"/>
        </w:rPr>
        <w:t xml:space="preserve">- изменение процентов за пользование денежными средствами путем установления их в размере ключевой ставки Банка России плюс 5,5 (пять целых пять десятых) процента годовых.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4 от 21.08.2023 года к договору залога недвижимого имущества № 10-19/З-7 от 04.09.2020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11. Одобрить заключенный между ПАО ВЗПО "Техника" (Заемщик) и АО КБ "РУСНАРБАНК" - ИНН 7744002211 (Кредитор) кредитный договор № 14-23/НКЛ от 04.09.2023 г., являющийся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Кредитный договор № 14-23/НКЛ от 04.09.2023 г. заключен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lastRenderedPageBreak/>
        <w:t>Заемщик: Публичное акционерное общество Владимирский завод прецизионного оборудования "Техника" (ИНН 3327101115);</w:t>
      </w:r>
    </w:p>
    <w:p w:rsidR="00B618EB" w:rsidRDefault="00B618EB" w:rsidP="00B618EB">
      <w:pPr>
        <w:tabs>
          <w:tab w:val="left" w:pos="397"/>
          <w:tab w:val="left" w:pos="737"/>
        </w:tabs>
        <w:ind w:right="1" w:firstLine="709"/>
        <w:jc w:val="both"/>
        <w:rPr>
          <w:sz w:val="20"/>
          <w:szCs w:val="20"/>
        </w:rPr>
      </w:pPr>
      <w:r w:rsidRPr="00C26FD3">
        <w:rPr>
          <w:sz w:val="20"/>
          <w:szCs w:val="20"/>
        </w:rPr>
        <w:t>Банк (кредитор): Акционерное общество Коммерческий банк "Русский Народный Банк" (ИНН 7744002211);</w:t>
      </w:r>
    </w:p>
    <w:p w:rsidR="00B618EB" w:rsidRDefault="00B618EB" w:rsidP="00B618EB">
      <w:pPr>
        <w:tabs>
          <w:tab w:val="left" w:pos="397"/>
          <w:tab w:val="left" w:pos="737"/>
        </w:tabs>
        <w:ind w:right="1" w:firstLine="709"/>
        <w:jc w:val="both"/>
        <w:rPr>
          <w:sz w:val="20"/>
          <w:szCs w:val="20"/>
        </w:rPr>
      </w:pPr>
      <w:r w:rsidRPr="00C26FD3">
        <w:rPr>
          <w:sz w:val="20"/>
          <w:szCs w:val="20"/>
        </w:rPr>
        <w:t>- лимит кредитования 200 000 000 (двести миллионов) рублей;</w:t>
      </w:r>
    </w:p>
    <w:p w:rsidR="00B618EB" w:rsidRDefault="00B618EB" w:rsidP="00B618EB">
      <w:pPr>
        <w:tabs>
          <w:tab w:val="left" w:pos="397"/>
          <w:tab w:val="left" w:pos="737"/>
        </w:tabs>
        <w:ind w:right="1" w:firstLine="709"/>
        <w:jc w:val="both"/>
        <w:rPr>
          <w:sz w:val="20"/>
          <w:szCs w:val="20"/>
        </w:rPr>
      </w:pPr>
      <w:r w:rsidRPr="00C26FD3">
        <w:rPr>
          <w:sz w:val="20"/>
          <w:szCs w:val="20"/>
        </w:rPr>
        <w:t>- проценты за пользование кредитом установлены в размере ключевой ставки Банка России плюс 5,5 процента годовых;</w:t>
      </w:r>
    </w:p>
    <w:p w:rsidR="00B618EB" w:rsidRDefault="00B618EB" w:rsidP="00B618EB">
      <w:pPr>
        <w:tabs>
          <w:tab w:val="left" w:pos="397"/>
          <w:tab w:val="left" w:pos="737"/>
        </w:tabs>
        <w:ind w:right="1" w:firstLine="709"/>
        <w:jc w:val="both"/>
        <w:rPr>
          <w:sz w:val="20"/>
          <w:szCs w:val="20"/>
        </w:rPr>
      </w:pPr>
      <w:r w:rsidRPr="00C26FD3">
        <w:rPr>
          <w:sz w:val="20"/>
          <w:szCs w:val="20"/>
        </w:rPr>
        <w:t xml:space="preserve">- погашение кредита осуществляется ежемесячно по графику, полное погашение в срок по 23.11.2028г.; </w:t>
      </w:r>
    </w:p>
    <w:p w:rsidR="00B618EB" w:rsidRDefault="00B618EB" w:rsidP="00B618EB">
      <w:pPr>
        <w:tabs>
          <w:tab w:val="left" w:pos="397"/>
          <w:tab w:val="left" w:pos="737"/>
        </w:tabs>
        <w:ind w:right="1" w:firstLine="709"/>
        <w:jc w:val="both"/>
        <w:rPr>
          <w:sz w:val="20"/>
          <w:szCs w:val="20"/>
        </w:rPr>
      </w:pPr>
      <w:r w:rsidRPr="00C26FD3">
        <w:rPr>
          <w:sz w:val="20"/>
          <w:szCs w:val="20"/>
        </w:rPr>
        <w:t>- вид кредита: невозобновляемая кредитная линия;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комиссии: не предусмотрено.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кредитный договор № 14-23/НКЛ от 04.09.2023 г.,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12. Одобрить заключенный между ПАО ВЗПО "Техника" (Залогодатель) и АО КБ "РУСНАРБАНК" - ИНН 7744002211 (Залогодержатель) договор залога недвижимого имущества (последующий залог) № 14-23/З-1 от 04.09.2023 г., являющийся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недвижимого имущества (последующий залог) № 14-23/З-1 от 04.09.2023 г. заключен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Залогодатель: Публичное акционерное общество Владимирский завод прецизионного оборудования "Техника" (ИНН 3327101115);</w:t>
      </w:r>
    </w:p>
    <w:p w:rsidR="00B618EB" w:rsidRDefault="00B618EB" w:rsidP="00B618EB">
      <w:pPr>
        <w:tabs>
          <w:tab w:val="left" w:pos="397"/>
          <w:tab w:val="left" w:pos="737"/>
        </w:tabs>
        <w:ind w:right="1" w:firstLine="709"/>
        <w:jc w:val="both"/>
        <w:rPr>
          <w:sz w:val="20"/>
          <w:szCs w:val="20"/>
        </w:rPr>
      </w:pPr>
      <w:r w:rsidRPr="00C26FD3">
        <w:rPr>
          <w:sz w:val="20"/>
          <w:szCs w:val="20"/>
        </w:rPr>
        <w:t>Залогодержатель: Акционерное общество Коммерческий банк "Русский Народный Банк" (ИНН 7744002211);</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t xml:space="preserve">- Здание, назначение: нежилое, наименование: нежилое здание, количество этажей, в том числе подземных этажей: 5, в том числе подземных 0, площадью 10 710 кв.м, расположенное по адресу: Владимирская область, г. Владимир, ул. Дворянская, д.27а, кадастровый номер 33:22:011021:101; </w:t>
      </w:r>
    </w:p>
    <w:p w:rsidR="00B618EB" w:rsidRDefault="00B618EB" w:rsidP="00B618EB">
      <w:pPr>
        <w:tabs>
          <w:tab w:val="left" w:pos="397"/>
          <w:tab w:val="left" w:pos="737"/>
        </w:tabs>
        <w:ind w:right="1" w:firstLine="709"/>
        <w:jc w:val="both"/>
        <w:rPr>
          <w:sz w:val="20"/>
          <w:szCs w:val="20"/>
        </w:rPr>
      </w:pPr>
      <w:r w:rsidRPr="00C26FD3">
        <w:rPr>
          <w:sz w:val="20"/>
          <w:szCs w:val="20"/>
        </w:rPr>
        <w:t xml:space="preserve">- Земельный участок, категория земель: </w:t>
      </w:r>
      <w:r w:rsidRPr="00C26FD3">
        <w:rPr>
          <w:iCs/>
          <w:sz w:val="20"/>
          <w:szCs w:val="20"/>
        </w:rPr>
        <w:t>земли населенных пунктов,</w:t>
      </w:r>
      <w:r w:rsidRPr="00C26FD3">
        <w:rPr>
          <w:sz w:val="20"/>
          <w:szCs w:val="20"/>
        </w:rPr>
        <w:t xml:space="preserve"> виды разрешенного использования: </w:t>
      </w:r>
      <w:r w:rsidRPr="00C26FD3">
        <w:rPr>
          <w:iCs/>
          <w:sz w:val="20"/>
          <w:szCs w:val="20"/>
        </w:rPr>
        <w:t xml:space="preserve">для содержания производственных зданий, </w:t>
      </w:r>
      <w:r w:rsidRPr="00C26FD3">
        <w:rPr>
          <w:sz w:val="20"/>
          <w:szCs w:val="20"/>
        </w:rPr>
        <w:t xml:space="preserve">общей площадью </w:t>
      </w:r>
      <w:r w:rsidRPr="00C26FD3">
        <w:rPr>
          <w:iCs/>
          <w:sz w:val="20"/>
          <w:szCs w:val="20"/>
        </w:rPr>
        <w:t xml:space="preserve">5 791 +/- 27 </w:t>
      </w:r>
      <w:r w:rsidRPr="00C26FD3">
        <w:rPr>
          <w:sz w:val="20"/>
          <w:szCs w:val="20"/>
        </w:rPr>
        <w:t xml:space="preserve">кв. м, расположенный по адресу: </w:t>
      </w:r>
      <w:r w:rsidRPr="00C26FD3">
        <w:rPr>
          <w:iCs/>
          <w:sz w:val="20"/>
          <w:szCs w:val="20"/>
        </w:rPr>
        <w:t>установлено относительно ориентира, расположенного в границах участка, ориентир нежилое здание, почтовый адрес ориентира: Владимирская область, г. Владимир, ул. Дворянская, д. 27а,</w:t>
      </w:r>
      <w:r w:rsidRPr="00C26FD3">
        <w:rPr>
          <w:sz w:val="20"/>
          <w:szCs w:val="20"/>
        </w:rPr>
        <w:t xml:space="preserve"> кадастровый номер </w:t>
      </w:r>
      <w:r w:rsidRPr="00C26FD3">
        <w:rPr>
          <w:iCs/>
          <w:sz w:val="20"/>
          <w:szCs w:val="20"/>
        </w:rPr>
        <w:t>33:22:011021:17.</w:t>
      </w:r>
    </w:p>
    <w:p w:rsidR="00B618EB" w:rsidRDefault="00B618EB" w:rsidP="00B618EB">
      <w:pPr>
        <w:tabs>
          <w:tab w:val="left" w:pos="397"/>
          <w:tab w:val="left" w:pos="737"/>
        </w:tabs>
        <w:ind w:right="1" w:firstLine="709"/>
        <w:jc w:val="both"/>
        <w:rPr>
          <w:sz w:val="20"/>
          <w:szCs w:val="20"/>
        </w:rPr>
      </w:pPr>
      <w:r w:rsidRPr="00C26FD3">
        <w:rPr>
          <w:sz w:val="20"/>
          <w:szCs w:val="20"/>
        </w:rPr>
        <w:t xml:space="preserve">Общая залоговая стоимость предмета залога составляет 176 473 000 рублей, в том числе залоговая стоимость здания составляет 176 000 000 рублей, залоговая стоимость земельного участка 473 000 рублей. </w:t>
      </w:r>
    </w:p>
    <w:p w:rsidR="00B618EB" w:rsidRDefault="00B618EB" w:rsidP="00B618EB">
      <w:pPr>
        <w:tabs>
          <w:tab w:val="left" w:pos="397"/>
          <w:tab w:val="left" w:pos="737"/>
        </w:tabs>
        <w:ind w:right="1" w:firstLine="709"/>
        <w:jc w:val="both"/>
        <w:rPr>
          <w:sz w:val="20"/>
          <w:szCs w:val="20"/>
        </w:rPr>
      </w:pPr>
      <w:r w:rsidRPr="00C26FD3">
        <w:rPr>
          <w:sz w:val="20"/>
          <w:szCs w:val="20"/>
        </w:rPr>
        <w:t xml:space="preserve">В соответствии с договором залога допускается внесудебный порядок обращения взыскания на 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t>Срок действия договора залога до 22.11.2031 г.</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недвижимого имущества (последующий залог) № 14-23/З-1 от 04.09.2023 г.  заключен в целях обеспечения исполнения обязательств ПАО ВЗПО "Техника" по кредитному договору № 14-23/НКЛ от 04.09.2023 г.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 лимит кредитования 200 000 000 (двести миллионов) рублей;</w:t>
      </w:r>
    </w:p>
    <w:p w:rsidR="00B618EB" w:rsidRDefault="00B618EB" w:rsidP="00B618EB">
      <w:pPr>
        <w:tabs>
          <w:tab w:val="left" w:pos="397"/>
          <w:tab w:val="left" w:pos="737"/>
        </w:tabs>
        <w:ind w:right="1" w:firstLine="709"/>
        <w:jc w:val="both"/>
        <w:rPr>
          <w:sz w:val="20"/>
          <w:szCs w:val="20"/>
        </w:rPr>
      </w:pPr>
      <w:r w:rsidRPr="00C26FD3">
        <w:rPr>
          <w:sz w:val="20"/>
          <w:szCs w:val="20"/>
        </w:rPr>
        <w:t>- проценты за пользование кредитом установлены в размере ключевой ставки Банка России плюс 5,5 процента годовых;</w:t>
      </w:r>
    </w:p>
    <w:p w:rsidR="00B618EB" w:rsidRDefault="00B618EB" w:rsidP="00B618EB">
      <w:pPr>
        <w:tabs>
          <w:tab w:val="left" w:pos="397"/>
          <w:tab w:val="left" w:pos="737"/>
        </w:tabs>
        <w:ind w:right="1" w:firstLine="709"/>
        <w:jc w:val="both"/>
        <w:rPr>
          <w:sz w:val="20"/>
          <w:szCs w:val="20"/>
        </w:rPr>
      </w:pPr>
      <w:r w:rsidRPr="00C26FD3">
        <w:rPr>
          <w:sz w:val="20"/>
          <w:szCs w:val="20"/>
        </w:rPr>
        <w:t xml:space="preserve">- погашение кредита осуществляется ежемесячно по графику, полное погашение в срок по 23.11.2028г.; </w:t>
      </w:r>
    </w:p>
    <w:p w:rsidR="00B618EB" w:rsidRDefault="00B618EB" w:rsidP="00B618EB">
      <w:pPr>
        <w:tabs>
          <w:tab w:val="left" w:pos="397"/>
          <w:tab w:val="left" w:pos="737"/>
        </w:tabs>
        <w:ind w:right="1" w:firstLine="709"/>
        <w:jc w:val="both"/>
        <w:rPr>
          <w:sz w:val="20"/>
          <w:szCs w:val="20"/>
        </w:rPr>
      </w:pPr>
      <w:r w:rsidRPr="00C26FD3">
        <w:rPr>
          <w:sz w:val="20"/>
          <w:szCs w:val="20"/>
        </w:rPr>
        <w:t>- вид кредита: невозобновляемая кредитная линия;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комиссии: не предусмотрено.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договор залога недвижимого имущества (последующий залог) № 14-23/З-1 от 04.09.2023 г. ,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13. Одобрить заключенный между ПАО ВЗПО "Техника" (Залогодатель) и АО КБ "РУСНАРБАНК" - ИНН 7744002211 (Залогодержатель) договор залога недвижимого имущества (последующий залог) № 14-23/З-6 от 04.09.2023 г., являющийся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недвижимого имущества (последующий залог) № 14-23/З-6 от 04.09.2023 г. заключен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Залогодатель: Публичное акционерное общество Владимирский завод прецизионного оборудования "Техника" (ИНН 3327101115);</w:t>
      </w:r>
    </w:p>
    <w:p w:rsidR="00B618EB" w:rsidRDefault="00B618EB" w:rsidP="00B618EB">
      <w:pPr>
        <w:tabs>
          <w:tab w:val="left" w:pos="397"/>
          <w:tab w:val="left" w:pos="737"/>
        </w:tabs>
        <w:ind w:right="1" w:firstLine="709"/>
        <w:jc w:val="both"/>
        <w:rPr>
          <w:sz w:val="20"/>
          <w:szCs w:val="20"/>
        </w:rPr>
      </w:pPr>
      <w:r w:rsidRPr="00C26FD3">
        <w:rPr>
          <w:sz w:val="20"/>
          <w:szCs w:val="20"/>
        </w:rPr>
        <w:t>Залогодержатель: Акционерное общество Коммерческий банк "Русский Народный Банк" (ИНН 7744002211);</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lastRenderedPageBreak/>
        <w:t>- Земельный участок, категория земель: земли населенных пунктов, виды разрешенного использования: Деловое управление. Бизнес-центр, площадью 3406 +/- 20 кв. м, расположенный по адресу: установлено относительно ориентира, расположенного в границах участка. Ориентир нежилое здание. Почтовый адрес ориентира: обл. Владимирская, МО город Владимир (городской округ), г. Владимир, ул. Дворянская, дом 27а, кадастровый номер: 33:22:011021:16.</w:t>
      </w:r>
    </w:p>
    <w:p w:rsidR="00B618EB" w:rsidRDefault="00B618EB" w:rsidP="00B618EB">
      <w:pPr>
        <w:tabs>
          <w:tab w:val="left" w:pos="397"/>
          <w:tab w:val="left" w:pos="737"/>
        </w:tabs>
        <w:ind w:right="1" w:firstLine="709"/>
        <w:jc w:val="both"/>
        <w:rPr>
          <w:sz w:val="20"/>
          <w:szCs w:val="20"/>
        </w:rPr>
      </w:pPr>
      <w:r w:rsidRPr="00C26FD3">
        <w:rPr>
          <w:sz w:val="20"/>
          <w:szCs w:val="20"/>
        </w:rPr>
        <w:t xml:space="preserve">Залоговая стоимость предмета залога составляет 20 059 800 рублей. </w:t>
      </w:r>
    </w:p>
    <w:p w:rsidR="00B618EB" w:rsidRDefault="00B618EB" w:rsidP="00B618EB">
      <w:pPr>
        <w:tabs>
          <w:tab w:val="left" w:pos="397"/>
          <w:tab w:val="left" w:pos="737"/>
        </w:tabs>
        <w:ind w:right="1" w:firstLine="709"/>
        <w:jc w:val="both"/>
        <w:rPr>
          <w:sz w:val="20"/>
          <w:szCs w:val="20"/>
        </w:rPr>
      </w:pPr>
      <w:r w:rsidRPr="00C26FD3">
        <w:rPr>
          <w:sz w:val="20"/>
          <w:szCs w:val="20"/>
        </w:rPr>
        <w:t xml:space="preserve">В соответствии с договором залога допускается внесудебный порядок обращения взыскания на 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t>Срок действия договора залога до 22.11.2031 г.</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недвижимого имущества (последующий залог) № 14-23/З-6 от 04.09.2023 г.  заключен в целях обеспечения исполнения обязательств ПАО ВЗПО "Техника" по кредитному договору № 14-23/НКЛ от 04.09.2023 г.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 лимит кредитования 200 000 000 (двести миллионов) рублей;</w:t>
      </w:r>
    </w:p>
    <w:p w:rsidR="00B618EB" w:rsidRDefault="00B618EB" w:rsidP="00B618EB">
      <w:pPr>
        <w:tabs>
          <w:tab w:val="left" w:pos="397"/>
          <w:tab w:val="left" w:pos="737"/>
        </w:tabs>
        <w:ind w:right="1" w:firstLine="709"/>
        <w:jc w:val="both"/>
        <w:rPr>
          <w:sz w:val="20"/>
          <w:szCs w:val="20"/>
        </w:rPr>
      </w:pPr>
      <w:r w:rsidRPr="00C26FD3">
        <w:rPr>
          <w:sz w:val="20"/>
          <w:szCs w:val="20"/>
        </w:rPr>
        <w:t>- проценты за пользование кредитом установлены в размере ключевой ставки Банка России плюс 5,5 процента годовых;</w:t>
      </w:r>
    </w:p>
    <w:p w:rsidR="00B618EB" w:rsidRDefault="00B618EB" w:rsidP="00B618EB">
      <w:pPr>
        <w:tabs>
          <w:tab w:val="left" w:pos="397"/>
          <w:tab w:val="left" w:pos="737"/>
        </w:tabs>
        <w:ind w:right="1" w:firstLine="709"/>
        <w:jc w:val="both"/>
        <w:rPr>
          <w:sz w:val="20"/>
          <w:szCs w:val="20"/>
        </w:rPr>
      </w:pPr>
      <w:r w:rsidRPr="00C26FD3">
        <w:rPr>
          <w:sz w:val="20"/>
          <w:szCs w:val="20"/>
        </w:rPr>
        <w:t xml:space="preserve">- погашение кредита осуществляется ежемесячно по графику, полное погашение в срок по 23.11.2028г.; </w:t>
      </w:r>
    </w:p>
    <w:p w:rsidR="00B618EB" w:rsidRDefault="00B618EB" w:rsidP="00B618EB">
      <w:pPr>
        <w:tabs>
          <w:tab w:val="left" w:pos="397"/>
          <w:tab w:val="left" w:pos="737"/>
        </w:tabs>
        <w:ind w:right="1" w:firstLine="709"/>
        <w:jc w:val="both"/>
        <w:rPr>
          <w:sz w:val="20"/>
          <w:szCs w:val="20"/>
        </w:rPr>
      </w:pPr>
      <w:r w:rsidRPr="00C26FD3">
        <w:rPr>
          <w:sz w:val="20"/>
          <w:szCs w:val="20"/>
        </w:rPr>
        <w:t>- вид кредита: невозобновляемая кредитная линия;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комиссии: не предусмотрено.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договор залога недвижимого имущества (последующий залог) № 14-23/З-6 от 04.09.2023 г. ,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14. Одобрить заключенный между ПАО ВЗПО "Техника" (Залогодатель) и АО КБ "РУСНАРБАНК" - ИНН 7744002211 (Залогодержатель) договор залога недвижимого имущества (последующий залог) № 14-23/З-2 от 04.09.2023 г., являющийся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недвижимого имущества (последующий залог) № 14-23/З-2 от 04.09.2023 г. заключен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Залогодатель: Публичное акционерное общество Владимирский завод прецизионного оборудования "Техника" (ИНН 3327101115);</w:t>
      </w:r>
    </w:p>
    <w:p w:rsidR="00B618EB" w:rsidRDefault="00B618EB" w:rsidP="00B618EB">
      <w:pPr>
        <w:tabs>
          <w:tab w:val="left" w:pos="397"/>
          <w:tab w:val="left" w:pos="737"/>
        </w:tabs>
        <w:ind w:right="1" w:firstLine="709"/>
        <w:jc w:val="both"/>
        <w:rPr>
          <w:sz w:val="20"/>
          <w:szCs w:val="20"/>
        </w:rPr>
      </w:pPr>
      <w:r w:rsidRPr="00C26FD3">
        <w:rPr>
          <w:sz w:val="20"/>
          <w:szCs w:val="20"/>
        </w:rPr>
        <w:t>Залогодержатель: Акционерное общество Коммерческий банк "Русский Народный Банк" (ИНН 7744002211);</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t>- Помещение, назначение: нежилое, наименование: помещение, номер этажа на котором расположено помещение, машино-место: Подвал № подвал, этаж № 1, Антресоль № антресоль, Этаж № 2, Этаж № 3, Этаж № 4, Этаж № 5, Антресоль № Антресоль, Антресоль № антресоль, Этаж № 6, Технический этаж № технический этаж, площадью 14667,3 кв.м, расположенное по адресу: Владимирская область, г.о. город Владимир, ул. Дворянская, д. 27-а, корпус 17, кадастровый номер 33:22:011020:240;</w:t>
      </w:r>
    </w:p>
    <w:p w:rsidR="00B618EB" w:rsidRDefault="00B618EB" w:rsidP="00B618EB">
      <w:pPr>
        <w:tabs>
          <w:tab w:val="left" w:pos="397"/>
          <w:tab w:val="left" w:pos="737"/>
        </w:tabs>
        <w:ind w:right="1" w:firstLine="709"/>
        <w:jc w:val="both"/>
        <w:rPr>
          <w:sz w:val="20"/>
          <w:szCs w:val="20"/>
        </w:rPr>
      </w:pPr>
      <w:r w:rsidRPr="00C26FD3">
        <w:rPr>
          <w:sz w:val="20"/>
          <w:szCs w:val="20"/>
        </w:rPr>
        <w:t>- 4440/5508 доли в праве на з</w:t>
      </w:r>
      <w:r w:rsidRPr="00C26FD3">
        <w:rPr>
          <w:bCs/>
          <w:sz w:val="20"/>
          <w:szCs w:val="20"/>
        </w:rPr>
        <w:t>емельный участок, категория земель: Земли населенных пунктов, Виды разрешенного использования: промышленная застройка, общая площадь 5508 кв.м., расположен по адресу: установлено относительно ориентира, расположенного в границах участка. Ориентир нежилое здание. Почтовый адрес ориентира: обл. Владимирская, г. Владимир, ул. Дворянская, д. 27а, Кадастровый номер: 33:22:011021:4.</w:t>
      </w:r>
    </w:p>
    <w:p w:rsidR="00B618EB" w:rsidRDefault="00B618EB" w:rsidP="00B618EB">
      <w:pPr>
        <w:tabs>
          <w:tab w:val="left" w:pos="397"/>
          <w:tab w:val="left" w:pos="737"/>
        </w:tabs>
        <w:ind w:right="1" w:firstLine="709"/>
        <w:jc w:val="both"/>
        <w:rPr>
          <w:sz w:val="20"/>
          <w:szCs w:val="20"/>
        </w:rPr>
      </w:pPr>
      <w:r w:rsidRPr="00C26FD3">
        <w:rPr>
          <w:bCs/>
          <w:sz w:val="20"/>
          <w:szCs w:val="20"/>
        </w:rPr>
        <w:t xml:space="preserve">Общая залоговая стоимость предмета залога составляет 217 004 000 рублей, в том числе залоговая стоимость помещений 216 950 000 рублей, залоговая стоимость 4440/5508 долей в земельном участке составляет 54 000 рублей. </w:t>
      </w:r>
    </w:p>
    <w:p w:rsidR="00B618EB" w:rsidRDefault="00B618EB" w:rsidP="00B618EB">
      <w:pPr>
        <w:tabs>
          <w:tab w:val="left" w:pos="397"/>
          <w:tab w:val="left" w:pos="737"/>
        </w:tabs>
        <w:ind w:right="1" w:firstLine="709"/>
        <w:jc w:val="both"/>
        <w:rPr>
          <w:sz w:val="20"/>
          <w:szCs w:val="20"/>
        </w:rPr>
      </w:pPr>
      <w:r w:rsidRPr="00C26FD3">
        <w:rPr>
          <w:sz w:val="20"/>
          <w:szCs w:val="20"/>
        </w:rPr>
        <w:t xml:space="preserve">В соответствии с договором залога допускается внесудебный порядок обращения взыскания на 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t>Срок действия договора залога до 22.11.2031 г.</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недвижимого имущества (последующий залог) № 14-23/З-2 от 04.09.2023 г. заключен в целях обеспечения исполнения обязательств ПАО ВЗПО "Техника" по кредитному договору № 14-23/НКЛ от 04.09.2023 г.,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 лимит кредитования 200 000 000 (двести миллионов) рублей;</w:t>
      </w:r>
    </w:p>
    <w:p w:rsidR="00B618EB" w:rsidRDefault="00B618EB" w:rsidP="00B618EB">
      <w:pPr>
        <w:tabs>
          <w:tab w:val="left" w:pos="397"/>
          <w:tab w:val="left" w:pos="737"/>
        </w:tabs>
        <w:ind w:right="1" w:firstLine="709"/>
        <w:jc w:val="both"/>
        <w:rPr>
          <w:sz w:val="20"/>
          <w:szCs w:val="20"/>
        </w:rPr>
      </w:pPr>
      <w:r w:rsidRPr="00C26FD3">
        <w:rPr>
          <w:sz w:val="20"/>
          <w:szCs w:val="20"/>
        </w:rPr>
        <w:t>- проценты за пользование кредитом установлены в размере ключевой ставки Банка России плюс 5,5 процента годовых;</w:t>
      </w:r>
    </w:p>
    <w:p w:rsidR="00B618EB" w:rsidRDefault="00B618EB" w:rsidP="00B618EB">
      <w:pPr>
        <w:tabs>
          <w:tab w:val="left" w:pos="397"/>
          <w:tab w:val="left" w:pos="737"/>
        </w:tabs>
        <w:ind w:right="1" w:firstLine="709"/>
        <w:jc w:val="both"/>
        <w:rPr>
          <w:sz w:val="20"/>
          <w:szCs w:val="20"/>
        </w:rPr>
      </w:pPr>
      <w:r w:rsidRPr="00C26FD3">
        <w:rPr>
          <w:sz w:val="20"/>
          <w:szCs w:val="20"/>
        </w:rPr>
        <w:t xml:space="preserve">- погашение кредита осуществляется ежемесячно по графику, полное погашение в срок по 23.11.2028г.; </w:t>
      </w:r>
    </w:p>
    <w:p w:rsidR="00B618EB" w:rsidRDefault="00B618EB" w:rsidP="00B618EB">
      <w:pPr>
        <w:tabs>
          <w:tab w:val="left" w:pos="397"/>
          <w:tab w:val="left" w:pos="737"/>
        </w:tabs>
        <w:ind w:right="1" w:firstLine="709"/>
        <w:jc w:val="both"/>
        <w:rPr>
          <w:sz w:val="20"/>
          <w:szCs w:val="20"/>
        </w:rPr>
      </w:pPr>
      <w:r w:rsidRPr="00C26FD3">
        <w:rPr>
          <w:sz w:val="20"/>
          <w:szCs w:val="20"/>
        </w:rPr>
        <w:t>- вид кредита: невозобновляемая кредитная линия;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комиссии: не предусмотрено. </w:t>
      </w:r>
    </w:p>
    <w:p w:rsidR="00B618EB" w:rsidRDefault="00B618EB" w:rsidP="00B618EB">
      <w:pPr>
        <w:tabs>
          <w:tab w:val="left" w:pos="397"/>
          <w:tab w:val="left" w:pos="737"/>
        </w:tabs>
        <w:ind w:right="1" w:firstLine="709"/>
        <w:jc w:val="both"/>
        <w:rPr>
          <w:sz w:val="20"/>
          <w:szCs w:val="20"/>
        </w:rPr>
      </w:pPr>
      <w:r w:rsidRPr="00C26FD3">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договор залога недвижимого имущества (последующий залог) № 14-23/З-2 от 04.09.2023 г. , а также наделить его полномочиями на согласование с АО КБ "РУСНАРБАНК" иных условий, не определенных в настоящем решении. </w:t>
      </w:r>
    </w:p>
    <w:p w:rsidR="00B618EB" w:rsidRDefault="00B618EB" w:rsidP="00B618EB">
      <w:pPr>
        <w:tabs>
          <w:tab w:val="left" w:pos="397"/>
          <w:tab w:val="left" w:pos="737"/>
        </w:tabs>
        <w:ind w:right="1" w:firstLine="709"/>
        <w:jc w:val="both"/>
        <w:rPr>
          <w:sz w:val="20"/>
          <w:szCs w:val="20"/>
        </w:rPr>
      </w:pPr>
      <w:r w:rsidRPr="00C26FD3">
        <w:rPr>
          <w:sz w:val="20"/>
          <w:szCs w:val="20"/>
        </w:rPr>
        <w:t xml:space="preserve">15. Одобрить заключенный между ПАО ВЗПО "Техника" (Залогодатель) и АО КБ "РУСНАРБАНК" - ИНН 7744002211 (Залогодержатель) договор залога имущественных прав (последующий залог) № 14-23/З-7 от </w:t>
      </w:r>
      <w:r w:rsidRPr="00C26FD3">
        <w:rPr>
          <w:sz w:val="20"/>
          <w:szCs w:val="20"/>
        </w:rPr>
        <w:lastRenderedPageBreak/>
        <w:t>04.09.2023 г., являющийся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имущественных прав (последующий залог) № 14-23/З-7 от 04.09.2023 г. заключен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Залогодатель: Публичное акционерное общество Владимирский завод прецизионного оборудования "Техника" (ИНН 3327101115);</w:t>
      </w:r>
    </w:p>
    <w:p w:rsidR="00B618EB" w:rsidRDefault="00B618EB" w:rsidP="00B618EB">
      <w:pPr>
        <w:tabs>
          <w:tab w:val="left" w:pos="397"/>
          <w:tab w:val="left" w:pos="737"/>
        </w:tabs>
        <w:ind w:right="1" w:firstLine="709"/>
        <w:jc w:val="both"/>
        <w:rPr>
          <w:sz w:val="20"/>
          <w:szCs w:val="20"/>
        </w:rPr>
      </w:pPr>
      <w:r w:rsidRPr="00C26FD3">
        <w:rPr>
          <w:sz w:val="20"/>
          <w:szCs w:val="20"/>
        </w:rPr>
        <w:t>Залогодержатель: Акционерное общество Коммерческий банк "Русский Народный Банк" (ИНН 7744002211);</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 залога: имущественные права (требования), в том числе которые возникнут в будущем, по договорам (далее - Контракты) аренды нежилых помещений,  принадлежащих ПАО ВЗПО "Техника" на праве собственности,  по адресам: Владимирская область, г. Владимир, ул. Дворянская, д. 27А с кадастровыми номерами 33:22:011021:101 и 33:22:011020:240. </w:t>
      </w:r>
    </w:p>
    <w:p w:rsidR="00B618EB" w:rsidRDefault="00B618EB" w:rsidP="00B618EB">
      <w:pPr>
        <w:tabs>
          <w:tab w:val="left" w:pos="397"/>
          <w:tab w:val="left" w:pos="737"/>
        </w:tabs>
        <w:ind w:right="1" w:firstLine="709"/>
        <w:jc w:val="both"/>
        <w:rPr>
          <w:sz w:val="20"/>
          <w:szCs w:val="20"/>
        </w:rPr>
      </w:pPr>
      <w:r w:rsidRPr="00C26FD3">
        <w:rPr>
          <w:sz w:val="20"/>
          <w:szCs w:val="20"/>
        </w:rPr>
        <w:t xml:space="preserve">Предмет залога включает в себя в полном объеме имущественные права (требования), в том числе которые возникнут в будущем, уплаты должниками ПАО ВЗПО "Техника" любых денежных сумм по обязательствам, вытекающим из Контрактов, и/или возникающим в связи с расторжением Контрактов и/или признанием их недействительными или незаключенными, в том числе, но не ограничиваясь правами (требования) уплаты: цены (арендной платы) по Контрактам, неустоек, в том числе штрафных, сумм потерь, компенсация которым предусмотрена Контрактом; сумм убытков, возникших в связи с неисполнением/ненадлежащим исполнением должниками ПАО ВЗПО "Техника" обязательств по Контрактам; денежных сумм по обязательствам должников ПАО ВЗПО "Техника", возникающим в связи с расторжением Контрактов или признанием их недействительными или незаключенными. </w:t>
      </w:r>
    </w:p>
    <w:p w:rsidR="00B618EB" w:rsidRDefault="00B618EB" w:rsidP="00B618EB">
      <w:pPr>
        <w:tabs>
          <w:tab w:val="left" w:pos="397"/>
          <w:tab w:val="left" w:pos="737"/>
        </w:tabs>
        <w:ind w:right="1" w:firstLine="709"/>
        <w:jc w:val="both"/>
        <w:rPr>
          <w:sz w:val="20"/>
          <w:szCs w:val="20"/>
        </w:rPr>
      </w:pPr>
      <w:r w:rsidRPr="00C26FD3">
        <w:rPr>
          <w:sz w:val="20"/>
          <w:szCs w:val="20"/>
        </w:rPr>
        <w:t>Общая залоговая стоимость предмета залога составляет 105 821 349 руб. 92 коп., в том числе НДС 20%.</w:t>
      </w:r>
    </w:p>
    <w:p w:rsidR="00B618EB" w:rsidRDefault="00B618EB" w:rsidP="00B618EB">
      <w:pPr>
        <w:tabs>
          <w:tab w:val="left" w:pos="397"/>
          <w:tab w:val="left" w:pos="737"/>
        </w:tabs>
        <w:ind w:right="1" w:firstLine="709"/>
        <w:jc w:val="both"/>
        <w:rPr>
          <w:sz w:val="20"/>
          <w:szCs w:val="20"/>
        </w:rPr>
      </w:pPr>
      <w:r w:rsidRPr="00C26FD3">
        <w:rPr>
          <w:sz w:val="20"/>
          <w:szCs w:val="20"/>
        </w:rPr>
        <w:t xml:space="preserve">В соответствии с договором залога допускается внесудебный порядок обращения взыскания на предмет залога. </w:t>
      </w:r>
    </w:p>
    <w:p w:rsidR="00B618EB" w:rsidRDefault="00B618EB" w:rsidP="00B618EB">
      <w:pPr>
        <w:tabs>
          <w:tab w:val="left" w:pos="397"/>
          <w:tab w:val="left" w:pos="737"/>
        </w:tabs>
        <w:ind w:right="1" w:firstLine="709"/>
        <w:jc w:val="both"/>
        <w:rPr>
          <w:sz w:val="20"/>
          <w:szCs w:val="20"/>
        </w:rPr>
      </w:pPr>
      <w:r w:rsidRPr="00C26FD3">
        <w:rPr>
          <w:sz w:val="20"/>
          <w:szCs w:val="20"/>
        </w:rPr>
        <w:t>Срок действия договора залога до 22.11.2031 г.</w:t>
      </w:r>
    </w:p>
    <w:p w:rsidR="00B618EB" w:rsidRDefault="00B618EB" w:rsidP="00B618EB">
      <w:pPr>
        <w:tabs>
          <w:tab w:val="left" w:pos="397"/>
          <w:tab w:val="left" w:pos="737"/>
        </w:tabs>
        <w:ind w:right="1" w:firstLine="709"/>
        <w:jc w:val="both"/>
        <w:rPr>
          <w:sz w:val="20"/>
          <w:szCs w:val="20"/>
        </w:rPr>
      </w:pPr>
      <w:r w:rsidRPr="00C26FD3">
        <w:rPr>
          <w:sz w:val="20"/>
          <w:szCs w:val="20"/>
        </w:rPr>
        <w:t>Договор залога имущественных прав (последующий залог) № 14-23/З-7 от 04.09.2023 г. заключен в целях обеспечения исполнения обязательств ПАО ВЗПО "Техника" по кредитному договору № 14-23/НКЛ от 04.09.2023 г., на следующих существенных условиях:</w:t>
      </w:r>
    </w:p>
    <w:p w:rsidR="00B618EB" w:rsidRDefault="00B618EB" w:rsidP="00B618EB">
      <w:pPr>
        <w:tabs>
          <w:tab w:val="left" w:pos="397"/>
          <w:tab w:val="left" w:pos="737"/>
        </w:tabs>
        <w:ind w:right="1" w:firstLine="709"/>
        <w:jc w:val="both"/>
        <w:rPr>
          <w:sz w:val="20"/>
          <w:szCs w:val="20"/>
        </w:rPr>
      </w:pPr>
      <w:r w:rsidRPr="00C26FD3">
        <w:rPr>
          <w:sz w:val="20"/>
          <w:szCs w:val="20"/>
        </w:rPr>
        <w:t>- лимит кредитования 200 000 000 (двести миллионов) рублей;</w:t>
      </w:r>
    </w:p>
    <w:p w:rsidR="00B618EB" w:rsidRDefault="00B618EB" w:rsidP="00B618EB">
      <w:pPr>
        <w:tabs>
          <w:tab w:val="left" w:pos="397"/>
          <w:tab w:val="left" w:pos="737"/>
        </w:tabs>
        <w:ind w:right="1" w:firstLine="709"/>
        <w:jc w:val="both"/>
        <w:rPr>
          <w:sz w:val="20"/>
          <w:szCs w:val="20"/>
        </w:rPr>
      </w:pPr>
      <w:r w:rsidRPr="00C26FD3">
        <w:rPr>
          <w:sz w:val="20"/>
          <w:szCs w:val="20"/>
        </w:rPr>
        <w:t>- проценты за пользование кредитом установлены в размере ключевой ставки Банка России плюс 5,5 процента годовых;</w:t>
      </w:r>
    </w:p>
    <w:p w:rsidR="00B618EB" w:rsidRDefault="00B618EB" w:rsidP="00B618EB">
      <w:pPr>
        <w:tabs>
          <w:tab w:val="left" w:pos="397"/>
          <w:tab w:val="left" w:pos="737"/>
        </w:tabs>
        <w:ind w:right="1" w:firstLine="709"/>
        <w:jc w:val="both"/>
        <w:rPr>
          <w:sz w:val="20"/>
          <w:szCs w:val="20"/>
        </w:rPr>
      </w:pPr>
      <w:r w:rsidRPr="00C26FD3">
        <w:rPr>
          <w:sz w:val="20"/>
          <w:szCs w:val="20"/>
        </w:rPr>
        <w:t xml:space="preserve">- погашение кредита осуществляется ежемесячно по графику, полное погашение в срок по 23.11.2028г.; </w:t>
      </w:r>
    </w:p>
    <w:p w:rsidR="00B618EB" w:rsidRDefault="00B618EB" w:rsidP="00B618EB">
      <w:pPr>
        <w:tabs>
          <w:tab w:val="left" w:pos="397"/>
          <w:tab w:val="left" w:pos="737"/>
        </w:tabs>
        <w:ind w:right="1" w:firstLine="709"/>
        <w:jc w:val="both"/>
        <w:rPr>
          <w:sz w:val="20"/>
          <w:szCs w:val="20"/>
        </w:rPr>
      </w:pPr>
      <w:r w:rsidRPr="00C26FD3">
        <w:rPr>
          <w:sz w:val="20"/>
          <w:szCs w:val="20"/>
        </w:rPr>
        <w:t>- вид кредита: невозобновляемая кредитная линия;</w:t>
      </w:r>
    </w:p>
    <w:p w:rsidR="00B618EB" w:rsidRDefault="00B618EB" w:rsidP="00B618EB">
      <w:pPr>
        <w:tabs>
          <w:tab w:val="left" w:pos="397"/>
          <w:tab w:val="left" w:pos="737"/>
        </w:tabs>
        <w:ind w:right="1" w:firstLine="709"/>
        <w:jc w:val="both"/>
        <w:rPr>
          <w:sz w:val="20"/>
          <w:szCs w:val="20"/>
        </w:rPr>
      </w:pPr>
      <w:r w:rsidRPr="00C26FD3">
        <w:rPr>
          <w:sz w:val="20"/>
          <w:szCs w:val="20"/>
        </w:rPr>
        <w:t xml:space="preserve">- комиссии: не предусмотрено. </w:t>
      </w:r>
    </w:p>
    <w:p w:rsidR="00B618EB" w:rsidRPr="00C26FD3" w:rsidRDefault="00B618EB" w:rsidP="00B618EB">
      <w:pPr>
        <w:tabs>
          <w:tab w:val="left" w:pos="397"/>
          <w:tab w:val="left" w:pos="737"/>
        </w:tabs>
        <w:ind w:right="1" w:firstLine="709"/>
        <w:jc w:val="both"/>
        <w:rPr>
          <w:sz w:val="20"/>
          <w:szCs w:val="20"/>
        </w:rPr>
      </w:pPr>
      <w:r w:rsidRPr="00C26FD3">
        <w:rPr>
          <w:sz w:val="20"/>
          <w:szCs w:val="20"/>
        </w:rPr>
        <w:t>Уполномочить исполняющего обязанности генерального директора ПАО ВЗПО "Техника" Лоскутова Андрея Анатольевича подписать от имени Общества договор залога имущественных прав (последующий залог) № 14-23/З-7 от 04.09.2023 г. , а также наделить его полномочиями на согласование с АО КБ "РУСНАРБАНК" иных условий, не определенных в настоящем решении.</w:t>
      </w:r>
    </w:p>
    <w:p w:rsidR="00B618EB" w:rsidRDefault="00B618EB" w:rsidP="000774D7">
      <w:pPr>
        <w:tabs>
          <w:tab w:val="left" w:pos="397"/>
          <w:tab w:val="left" w:pos="737"/>
        </w:tabs>
        <w:ind w:right="1" w:firstLine="709"/>
        <w:jc w:val="both"/>
        <w:rPr>
          <w:b/>
          <w:bCs/>
          <w:i/>
          <w:iCs/>
          <w:sz w:val="20"/>
          <w:szCs w:val="20"/>
          <w:u w:val="single"/>
        </w:rPr>
      </w:pPr>
    </w:p>
    <w:p w:rsidR="00536B11" w:rsidRDefault="000774D7" w:rsidP="000774D7">
      <w:pPr>
        <w:tabs>
          <w:tab w:val="left" w:pos="397"/>
          <w:tab w:val="left" w:pos="737"/>
        </w:tabs>
        <w:ind w:right="1" w:firstLine="709"/>
        <w:jc w:val="both"/>
        <w:rPr>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4</w:t>
      </w:r>
      <w:r w:rsidRPr="00AE61D6">
        <w:rPr>
          <w:b/>
          <w:bCs/>
          <w:i/>
          <w:iCs/>
          <w:sz w:val="20"/>
          <w:szCs w:val="20"/>
          <w:u w:val="single"/>
        </w:rPr>
        <w:t>.</w:t>
      </w:r>
      <w:r w:rsidRPr="00876CEB">
        <w:rPr>
          <w:sz w:val="20"/>
          <w:szCs w:val="20"/>
        </w:rPr>
        <w:t xml:space="preserve"> </w:t>
      </w:r>
    </w:p>
    <w:p w:rsidR="00536B11" w:rsidRPr="00747D72" w:rsidRDefault="00536B11" w:rsidP="00536B11">
      <w:pPr>
        <w:tabs>
          <w:tab w:val="left" w:pos="397"/>
          <w:tab w:val="left" w:pos="737"/>
        </w:tabs>
        <w:ind w:right="1" w:firstLine="709"/>
        <w:jc w:val="both"/>
        <w:rPr>
          <w:sz w:val="20"/>
          <w:szCs w:val="20"/>
        </w:rPr>
      </w:pPr>
      <w:r w:rsidRPr="00991C03">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536B11" w:rsidRPr="00747D72" w:rsidTr="000B33F7">
        <w:trPr>
          <w:cantSplit/>
        </w:trPr>
        <w:tc>
          <w:tcPr>
            <w:tcW w:w="2977" w:type="dxa"/>
            <w:tcBorders>
              <w:bottom w:val="single" w:sz="4" w:space="0" w:color="auto"/>
            </w:tcBorders>
            <w:shd w:val="clear" w:color="auto" w:fill="C0C0C0"/>
          </w:tcPr>
          <w:p w:rsidR="00536B11" w:rsidRPr="00747D72" w:rsidRDefault="00536B11" w:rsidP="000B33F7">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536B11" w:rsidRPr="00747D72" w:rsidRDefault="00536B11" w:rsidP="000B33F7">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536B11" w:rsidRPr="00747D72" w:rsidRDefault="00536B11" w:rsidP="000B33F7">
            <w:pPr>
              <w:tabs>
                <w:tab w:val="left" w:pos="1134"/>
                <w:tab w:val="left" w:pos="4111"/>
              </w:tabs>
              <w:ind w:left="-108" w:right="-1"/>
              <w:jc w:val="center"/>
              <w:rPr>
                <w:bCs/>
                <w:sz w:val="20"/>
                <w:szCs w:val="20"/>
              </w:rPr>
            </w:pPr>
            <w:r w:rsidRPr="00747D72">
              <w:rPr>
                <w:bCs/>
                <w:sz w:val="20"/>
                <w:szCs w:val="20"/>
              </w:rPr>
              <w:t>%</w:t>
            </w:r>
          </w:p>
        </w:tc>
      </w:tr>
      <w:tr w:rsidR="00536B11" w:rsidRPr="00747D72" w:rsidTr="000B33F7">
        <w:trPr>
          <w:cantSplit/>
        </w:trPr>
        <w:tc>
          <w:tcPr>
            <w:tcW w:w="2977" w:type="dxa"/>
            <w:shd w:val="clear" w:color="auto" w:fill="C0C0C0"/>
          </w:tcPr>
          <w:p w:rsidR="00536B11" w:rsidRPr="00747D72" w:rsidRDefault="00536B11" w:rsidP="000B33F7">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536B11" w:rsidRPr="00980C43" w:rsidRDefault="00536B11" w:rsidP="000B33F7">
            <w:pPr>
              <w:tabs>
                <w:tab w:val="left" w:pos="1134"/>
                <w:tab w:val="left" w:pos="4111"/>
              </w:tabs>
              <w:ind w:right="-1"/>
              <w:jc w:val="right"/>
              <w:rPr>
                <w:b/>
                <w:sz w:val="20"/>
                <w:szCs w:val="20"/>
              </w:rPr>
            </w:pPr>
            <w:r>
              <w:rPr>
                <w:b/>
                <w:sz w:val="20"/>
                <w:szCs w:val="20"/>
              </w:rPr>
              <w:t>21004</w:t>
            </w:r>
          </w:p>
        </w:tc>
        <w:tc>
          <w:tcPr>
            <w:tcW w:w="1135" w:type="dxa"/>
          </w:tcPr>
          <w:p w:rsidR="00536B11" w:rsidRPr="00980C43" w:rsidRDefault="00536B11" w:rsidP="000B33F7">
            <w:pPr>
              <w:jc w:val="right"/>
              <w:rPr>
                <w:b/>
                <w:sz w:val="20"/>
                <w:szCs w:val="20"/>
              </w:rPr>
            </w:pPr>
            <w:r>
              <w:rPr>
                <w:b/>
                <w:sz w:val="20"/>
                <w:szCs w:val="20"/>
              </w:rPr>
              <w:t>99,93</w:t>
            </w:r>
          </w:p>
        </w:tc>
      </w:tr>
      <w:tr w:rsidR="00536B11" w:rsidRPr="00747D72" w:rsidTr="000B33F7">
        <w:trPr>
          <w:cantSplit/>
        </w:trPr>
        <w:tc>
          <w:tcPr>
            <w:tcW w:w="2977" w:type="dxa"/>
            <w:shd w:val="clear" w:color="auto" w:fill="C0C0C0"/>
          </w:tcPr>
          <w:p w:rsidR="00536B11" w:rsidRPr="00747D72" w:rsidRDefault="00536B11" w:rsidP="000B33F7">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536B11" w:rsidRPr="00964442" w:rsidRDefault="00536B11" w:rsidP="000B33F7">
            <w:pPr>
              <w:tabs>
                <w:tab w:val="left" w:pos="1134"/>
                <w:tab w:val="left" w:pos="4111"/>
              </w:tabs>
              <w:ind w:right="-1"/>
              <w:jc w:val="right"/>
              <w:rPr>
                <w:b/>
                <w:sz w:val="20"/>
                <w:szCs w:val="20"/>
              </w:rPr>
            </w:pPr>
            <w:r>
              <w:rPr>
                <w:b/>
                <w:sz w:val="20"/>
                <w:szCs w:val="20"/>
              </w:rPr>
              <w:t>14</w:t>
            </w:r>
          </w:p>
        </w:tc>
        <w:tc>
          <w:tcPr>
            <w:tcW w:w="1135" w:type="dxa"/>
          </w:tcPr>
          <w:p w:rsidR="00536B11" w:rsidRPr="00964442" w:rsidRDefault="00536B11" w:rsidP="000B33F7">
            <w:pPr>
              <w:jc w:val="right"/>
              <w:rPr>
                <w:b/>
                <w:sz w:val="20"/>
                <w:szCs w:val="20"/>
              </w:rPr>
            </w:pPr>
            <w:r w:rsidRPr="00964442">
              <w:rPr>
                <w:b/>
                <w:sz w:val="20"/>
                <w:szCs w:val="20"/>
              </w:rPr>
              <w:t>0,0</w:t>
            </w:r>
            <w:r>
              <w:rPr>
                <w:b/>
                <w:sz w:val="20"/>
                <w:szCs w:val="20"/>
              </w:rPr>
              <w:t>7</w:t>
            </w:r>
          </w:p>
        </w:tc>
      </w:tr>
      <w:tr w:rsidR="00536B11" w:rsidRPr="00747D72" w:rsidTr="000B33F7">
        <w:trPr>
          <w:cantSplit/>
          <w:trHeight w:val="259"/>
        </w:trPr>
        <w:tc>
          <w:tcPr>
            <w:tcW w:w="2977" w:type="dxa"/>
            <w:shd w:val="clear" w:color="auto" w:fill="C0C0C0"/>
          </w:tcPr>
          <w:p w:rsidR="00536B11" w:rsidRPr="00747D72" w:rsidRDefault="00536B11" w:rsidP="000B33F7">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c>
          <w:tcPr>
            <w:tcW w:w="1135" w:type="dxa"/>
          </w:tcPr>
          <w:p w:rsidR="00536B11" w:rsidRPr="00964442" w:rsidRDefault="00536B11" w:rsidP="000B33F7">
            <w:pPr>
              <w:jc w:val="right"/>
              <w:rPr>
                <w:sz w:val="20"/>
                <w:szCs w:val="20"/>
              </w:rPr>
            </w:pPr>
            <w:r w:rsidRPr="00964442">
              <w:rPr>
                <w:b/>
                <w:bCs/>
                <w:sz w:val="20"/>
                <w:szCs w:val="20"/>
              </w:rPr>
              <w:t>0,00</w:t>
            </w:r>
          </w:p>
        </w:tc>
      </w:tr>
      <w:tr w:rsidR="00536B11" w:rsidRPr="00747D72" w:rsidTr="000B33F7">
        <w:trPr>
          <w:cantSplit/>
        </w:trPr>
        <w:tc>
          <w:tcPr>
            <w:tcW w:w="2977" w:type="dxa"/>
            <w:shd w:val="clear" w:color="auto" w:fill="C0C0C0"/>
          </w:tcPr>
          <w:p w:rsidR="00536B11" w:rsidRPr="00747D72" w:rsidRDefault="00536B11" w:rsidP="000B33F7">
            <w:pPr>
              <w:tabs>
                <w:tab w:val="left" w:pos="1134"/>
                <w:tab w:val="left" w:pos="4111"/>
              </w:tabs>
              <w:ind w:right="-1"/>
              <w:rPr>
                <w:b/>
                <w:sz w:val="20"/>
                <w:szCs w:val="20"/>
              </w:rPr>
            </w:pPr>
            <w:r w:rsidRPr="00747D72">
              <w:rPr>
                <w:b/>
                <w:sz w:val="20"/>
                <w:szCs w:val="20"/>
              </w:rPr>
              <w:t>Недействительные</w:t>
            </w:r>
          </w:p>
        </w:tc>
        <w:tc>
          <w:tcPr>
            <w:tcW w:w="1701" w:type="dxa"/>
          </w:tcPr>
          <w:p w:rsidR="00536B11" w:rsidRPr="00964442" w:rsidRDefault="00536B11" w:rsidP="000B33F7">
            <w:pPr>
              <w:tabs>
                <w:tab w:val="left" w:pos="1134"/>
                <w:tab w:val="left" w:pos="4111"/>
              </w:tabs>
              <w:ind w:right="-1"/>
              <w:jc w:val="right"/>
              <w:rPr>
                <w:b/>
                <w:sz w:val="20"/>
                <w:szCs w:val="20"/>
              </w:rPr>
            </w:pPr>
            <w:r>
              <w:rPr>
                <w:b/>
                <w:sz w:val="20"/>
                <w:szCs w:val="20"/>
              </w:rPr>
              <w:t>0</w:t>
            </w:r>
          </w:p>
        </w:tc>
        <w:tc>
          <w:tcPr>
            <w:tcW w:w="1135" w:type="dxa"/>
          </w:tcPr>
          <w:p w:rsidR="00536B11" w:rsidRPr="00964442" w:rsidRDefault="00536B11" w:rsidP="000B33F7">
            <w:pPr>
              <w:jc w:val="right"/>
              <w:rPr>
                <w:sz w:val="20"/>
                <w:szCs w:val="20"/>
              </w:rPr>
            </w:pPr>
            <w:r w:rsidRPr="00964442">
              <w:rPr>
                <w:b/>
                <w:bCs/>
                <w:sz w:val="20"/>
                <w:szCs w:val="20"/>
              </w:rPr>
              <w:t>0,0</w:t>
            </w:r>
            <w:r>
              <w:rPr>
                <w:b/>
                <w:bCs/>
                <w:sz w:val="20"/>
                <w:szCs w:val="20"/>
              </w:rPr>
              <w:t>0</w:t>
            </w:r>
          </w:p>
        </w:tc>
      </w:tr>
      <w:tr w:rsidR="00536B11" w:rsidRPr="00747D72" w:rsidTr="000B33F7">
        <w:trPr>
          <w:cantSplit/>
        </w:trPr>
        <w:tc>
          <w:tcPr>
            <w:tcW w:w="2977" w:type="dxa"/>
            <w:shd w:val="clear" w:color="auto" w:fill="C0C0C0"/>
            <w:vAlign w:val="center"/>
          </w:tcPr>
          <w:p w:rsidR="00536B11" w:rsidRPr="00747D72" w:rsidRDefault="00536B11" w:rsidP="000B33F7">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536B11" w:rsidRPr="00964442" w:rsidRDefault="00536B11" w:rsidP="000B33F7">
            <w:pPr>
              <w:tabs>
                <w:tab w:val="left" w:pos="1134"/>
                <w:tab w:val="left" w:pos="4111"/>
              </w:tabs>
              <w:ind w:right="-1"/>
              <w:jc w:val="right"/>
              <w:rPr>
                <w:b/>
                <w:sz w:val="20"/>
                <w:szCs w:val="20"/>
              </w:rPr>
            </w:pPr>
            <w:r w:rsidRPr="00964442">
              <w:rPr>
                <w:b/>
                <w:sz w:val="20"/>
                <w:szCs w:val="20"/>
              </w:rPr>
              <w:t>0</w:t>
            </w:r>
          </w:p>
        </w:tc>
        <w:tc>
          <w:tcPr>
            <w:tcW w:w="1135" w:type="dxa"/>
          </w:tcPr>
          <w:p w:rsidR="00536B11" w:rsidRPr="00964442" w:rsidRDefault="00536B11" w:rsidP="000B33F7">
            <w:pPr>
              <w:jc w:val="right"/>
              <w:rPr>
                <w:sz w:val="20"/>
                <w:szCs w:val="20"/>
              </w:rPr>
            </w:pPr>
            <w:r w:rsidRPr="00964442">
              <w:rPr>
                <w:b/>
                <w:bCs/>
                <w:sz w:val="20"/>
                <w:szCs w:val="20"/>
              </w:rPr>
              <w:t>0,00</w:t>
            </w:r>
          </w:p>
        </w:tc>
      </w:tr>
    </w:tbl>
    <w:p w:rsidR="00B618EB" w:rsidRPr="00BB7469" w:rsidRDefault="00B618EB" w:rsidP="00B618EB">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4</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618EB" w:rsidRDefault="00B618EB" w:rsidP="00B618EB">
      <w:pPr>
        <w:tabs>
          <w:tab w:val="left" w:pos="397"/>
          <w:tab w:val="left" w:pos="737"/>
        </w:tabs>
        <w:ind w:right="1" w:firstLine="709"/>
        <w:jc w:val="both"/>
        <w:rPr>
          <w:sz w:val="20"/>
          <w:szCs w:val="20"/>
        </w:rPr>
      </w:pPr>
      <w:bookmarkStart w:id="4" w:name="_Hlk484527122"/>
      <w:r w:rsidRPr="00AF4439">
        <w:rPr>
          <w:bCs/>
          <w:sz w:val="20"/>
          <w:szCs w:val="20"/>
        </w:rPr>
        <w:t xml:space="preserve">Принять решение о согласии на совершение </w:t>
      </w:r>
      <w:r w:rsidRPr="00AF4439">
        <w:rPr>
          <w:sz w:val="20"/>
          <w:szCs w:val="20"/>
        </w:rPr>
        <w:t>сделки, в совершении которой имеется заинтересованность, предметом которой является имущество, стоимость которого составляет от 10 до 25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618EB" w:rsidRDefault="00B618EB" w:rsidP="00B618EB">
      <w:pPr>
        <w:tabs>
          <w:tab w:val="left" w:pos="397"/>
          <w:tab w:val="left" w:pos="737"/>
        </w:tabs>
        <w:ind w:right="1" w:firstLine="709"/>
        <w:jc w:val="both"/>
        <w:rPr>
          <w:sz w:val="20"/>
          <w:szCs w:val="20"/>
        </w:rPr>
      </w:pPr>
      <w:r w:rsidRPr="00AF4439">
        <w:rPr>
          <w:sz w:val="20"/>
          <w:szCs w:val="20"/>
        </w:rPr>
        <w:t>Предоставить согласие на заключение ПАО ВЗПО "Техника" договора купли-продажи земельного участка на следующих условиях:</w:t>
      </w:r>
    </w:p>
    <w:p w:rsidR="00B618EB" w:rsidRDefault="00B618EB" w:rsidP="00B618EB">
      <w:pPr>
        <w:tabs>
          <w:tab w:val="left" w:pos="397"/>
          <w:tab w:val="left" w:pos="737"/>
        </w:tabs>
        <w:ind w:right="1" w:firstLine="709"/>
        <w:jc w:val="both"/>
        <w:rPr>
          <w:sz w:val="20"/>
          <w:szCs w:val="20"/>
        </w:rPr>
      </w:pPr>
      <w:r w:rsidRPr="00AF4439">
        <w:rPr>
          <w:sz w:val="20"/>
          <w:szCs w:val="20"/>
        </w:rPr>
        <w:t xml:space="preserve">Продавец: Общество с ограниченной ответственностью "Сельскохозяйственная компания "Вышка" </w:t>
      </w:r>
      <w:r w:rsidRPr="00AF4439">
        <w:rPr>
          <w:bCs/>
          <w:sz w:val="20"/>
          <w:szCs w:val="20"/>
        </w:rPr>
        <w:t xml:space="preserve">(сокращенное фирменное наименование: ООО "СХК "Вышка"; ОГРН 1073327003540; ИНН 3327831496; место нахождения: </w:t>
      </w:r>
      <w:r w:rsidRPr="00AF4439">
        <w:rPr>
          <w:bCs/>
          <w:color w:val="333333"/>
          <w:sz w:val="20"/>
          <w:szCs w:val="20"/>
        </w:rPr>
        <w:t>600001, г. Владимир, ул. Дворянская, д.27-а, корп. 5, эт. 1</w:t>
      </w:r>
      <w:r w:rsidRPr="00AF4439">
        <w:rPr>
          <w:bCs/>
          <w:sz w:val="20"/>
          <w:szCs w:val="20"/>
        </w:rPr>
        <w:t>);</w:t>
      </w:r>
    </w:p>
    <w:p w:rsidR="00B618EB" w:rsidRDefault="00B618EB" w:rsidP="00B618EB">
      <w:pPr>
        <w:tabs>
          <w:tab w:val="left" w:pos="397"/>
          <w:tab w:val="left" w:pos="737"/>
        </w:tabs>
        <w:ind w:right="1" w:firstLine="709"/>
        <w:jc w:val="both"/>
        <w:rPr>
          <w:sz w:val="20"/>
          <w:szCs w:val="20"/>
        </w:rPr>
      </w:pPr>
      <w:r w:rsidRPr="00AF4439">
        <w:rPr>
          <w:sz w:val="20"/>
          <w:szCs w:val="20"/>
        </w:rPr>
        <w:t xml:space="preserve">Покупатель: Публичное акционерное общество Владимирский завод прецизионного оборудования "Техника" </w:t>
      </w:r>
      <w:r w:rsidRPr="00AF4439">
        <w:rPr>
          <w:rFonts w:eastAsia="Calibri"/>
          <w:sz w:val="20"/>
          <w:szCs w:val="20"/>
          <w:lang w:eastAsia="en-US"/>
        </w:rPr>
        <w:t>(сокращенное фирменное наименование: ПАО ВЗПО "Техника"; ОГРН 1023301286040, ИНН 3327101115, место нахождения:</w:t>
      </w:r>
      <w:hyperlink r:id="rId7" w:tgtFrame="_blank" w:history="1"/>
      <w:r w:rsidRPr="00AF4439">
        <w:rPr>
          <w:color w:val="333333"/>
          <w:sz w:val="20"/>
          <w:szCs w:val="20"/>
        </w:rPr>
        <w:t xml:space="preserve"> 600001, Владимирская область, г. Владимир, ул. Дворянская, д. 27А</w:t>
      </w:r>
      <w:r w:rsidRPr="00AF4439">
        <w:rPr>
          <w:rFonts w:eastAsia="Calibri"/>
          <w:color w:val="000000"/>
          <w:sz w:val="20"/>
          <w:szCs w:val="20"/>
          <w:lang w:eastAsia="en-US"/>
        </w:rPr>
        <w:t>).</w:t>
      </w:r>
    </w:p>
    <w:p w:rsidR="00B618EB" w:rsidRDefault="00B618EB" w:rsidP="00B618EB">
      <w:pPr>
        <w:tabs>
          <w:tab w:val="left" w:pos="397"/>
          <w:tab w:val="left" w:pos="737"/>
        </w:tabs>
        <w:ind w:right="1" w:firstLine="709"/>
        <w:jc w:val="both"/>
        <w:rPr>
          <w:sz w:val="20"/>
          <w:szCs w:val="20"/>
        </w:rPr>
      </w:pPr>
      <w:r w:rsidRPr="00AF4439">
        <w:rPr>
          <w:rFonts w:eastAsia="Calibri"/>
          <w:color w:val="000000"/>
          <w:sz w:val="20"/>
          <w:szCs w:val="20"/>
          <w:lang w:eastAsia="en-US"/>
        </w:rPr>
        <w:t>Выгодоприобретатель: ПАО ВЗПО "Техника".</w:t>
      </w:r>
    </w:p>
    <w:p w:rsidR="00B618EB" w:rsidRDefault="00B618EB" w:rsidP="00B618EB">
      <w:pPr>
        <w:tabs>
          <w:tab w:val="left" w:pos="397"/>
          <w:tab w:val="left" w:pos="737"/>
        </w:tabs>
        <w:ind w:right="1" w:firstLine="709"/>
        <w:jc w:val="both"/>
        <w:rPr>
          <w:sz w:val="20"/>
          <w:szCs w:val="20"/>
        </w:rPr>
      </w:pPr>
      <w:r w:rsidRPr="00AF4439">
        <w:rPr>
          <w:rFonts w:eastAsia="Calibri"/>
          <w:color w:val="000000"/>
          <w:sz w:val="20"/>
          <w:szCs w:val="20"/>
          <w:lang w:eastAsia="en-US"/>
        </w:rPr>
        <w:lastRenderedPageBreak/>
        <w:t xml:space="preserve">Предмет сделки: земельный </w:t>
      </w:r>
      <w:r w:rsidRPr="00AF4439">
        <w:rPr>
          <w:sz w:val="20"/>
          <w:szCs w:val="20"/>
        </w:rPr>
        <w:t>участок с кадастровым номером 33:22:013014:36, категория земель: земли населенных пунктов, разрешенное использование: для сельскохозяйственного использования, общая площадь 59 379 кв.м., адрес (местонахождение) объекта: участок находится примерно в 250 м по направлению на северо-восток от ориентира жилое здание, расположенного за пределами участка, адрес ориентира: Владимирская обл., г. Владимир, ул. Береговая, д. 25.</w:t>
      </w:r>
    </w:p>
    <w:p w:rsidR="00B618EB" w:rsidRDefault="00B618EB" w:rsidP="00B618EB">
      <w:pPr>
        <w:tabs>
          <w:tab w:val="left" w:pos="397"/>
          <w:tab w:val="left" w:pos="737"/>
        </w:tabs>
        <w:ind w:right="1" w:firstLine="709"/>
        <w:jc w:val="both"/>
        <w:rPr>
          <w:sz w:val="20"/>
          <w:szCs w:val="20"/>
        </w:rPr>
      </w:pPr>
      <w:r w:rsidRPr="00AF4439">
        <w:rPr>
          <w:sz w:val="20"/>
          <w:szCs w:val="20"/>
        </w:rPr>
        <w:t xml:space="preserve">Цена сделки: 92 645 000 (Девяносто два миллиона шестьсот сорок пять тысяч) рублей, НДС не облагается. </w:t>
      </w:r>
    </w:p>
    <w:p w:rsidR="00B618EB" w:rsidRDefault="00B618EB" w:rsidP="00B618EB">
      <w:pPr>
        <w:tabs>
          <w:tab w:val="left" w:pos="397"/>
          <w:tab w:val="left" w:pos="737"/>
        </w:tabs>
        <w:ind w:right="1" w:firstLine="709"/>
        <w:jc w:val="both"/>
        <w:rPr>
          <w:sz w:val="20"/>
          <w:szCs w:val="20"/>
        </w:rPr>
      </w:pPr>
      <w:r w:rsidRPr="00AF4439">
        <w:rPr>
          <w:sz w:val="20"/>
          <w:szCs w:val="20"/>
        </w:rPr>
        <w:t>Порядок расчетов: Покупатель осуществляет расчеты с Продавцом в следующем порядке: 50 % (Пятьдесят процентов) стоимости земельного участка подлежит оплате в срок  до 31.12.2023 года, 20 % (Двадцать процентов) стоимости земельного участка подлежит оплате в срок до 31.12.2024 года, 15 % (Пятнадцать процентов) стоимости земельного участка подлежит оплате в срок до 31.12.2025 года, 15 % (Пятнадцать процентов) стоимости земельного участка подлежит оплате в срок до 31.12.2026 года. Покупатель вправе осуществить расчеты по договору досрочно. Расчеты по договору осуществляются путем безналичных расчетов на расчетный счет Продавца.</w:t>
      </w:r>
    </w:p>
    <w:p w:rsidR="00B618EB" w:rsidRDefault="00B618EB" w:rsidP="00B618EB">
      <w:pPr>
        <w:tabs>
          <w:tab w:val="left" w:pos="397"/>
          <w:tab w:val="left" w:pos="737"/>
        </w:tabs>
        <w:ind w:right="1" w:firstLine="709"/>
        <w:jc w:val="both"/>
        <w:rPr>
          <w:sz w:val="20"/>
          <w:szCs w:val="20"/>
        </w:rPr>
      </w:pPr>
      <w:r w:rsidRPr="00AF4439">
        <w:rPr>
          <w:sz w:val="20"/>
          <w:szCs w:val="20"/>
        </w:rPr>
        <w:t>Иные существенные условия: до полной оплаты Покупателем стоимости земельного участка он будет находиться в залоге у Продавца (ипотека в силу закона).</w:t>
      </w:r>
    </w:p>
    <w:p w:rsidR="00B618EB" w:rsidRDefault="00B618EB" w:rsidP="00B618EB">
      <w:pPr>
        <w:tabs>
          <w:tab w:val="left" w:pos="397"/>
          <w:tab w:val="left" w:pos="737"/>
        </w:tabs>
        <w:ind w:right="1" w:firstLine="709"/>
        <w:jc w:val="both"/>
        <w:rPr>
          <w:sz w:val="20"/>
          <w:szCs w:val="20"/>
        </w:rPr>
      </w:pPr>
      <w:r w:rsidRPr="00AF4439">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договор купли-продажи земельного участка на обозначенных в решении условиях, а также согласовать иные условия, не определенные в настоящем решении. </w:t>
      </w:r>
    </w:p>
    <w:p w:rsidR="00B618EB" w:rsidRDefault="00B618EB" w:rsidP="00B618EB">
      <w:pPr>
        <w:tabs>
          <w:tab w:val="left" w:pos="397"/>
          <w:tab w:val="left" w:pos="737"/>
        </w:tabs>
        <w:ind w:right="1" w:firstLine="709"/>
        <w:jc w:val="both"/>
        <w:rPr>
          <w:sz w:val="20"/>
          <w:szCs w:val="20"/>
        </w:rPr>
      </w:pPr>
      <w:r w:rsidRPr="00AF4439">
        <w:rPr>
          <w:sz w:val="20"/>
          <w:szCs w:val="20"/>
        </w:rPr>
        <w:t>Лицо (лица), имеющие заинтересованность в совершении сделки: 1) член Совета директоров ПАО ВЗПО "Техника" Мельников Павел Алексеевич.</w:t>
      </w:r>
    </w:p>
    <w:p w:rsidR="00B618EB" w:rsidRDefault="00B618EB" w:rsidP="00B618EB">
      <w:pPr>
        <w:tabs>
          <w:tab w:val="left" w:pos="397"/>
          <w:tab w:val="left" w:pos="737"/>
        </w:tabs>
        <w:ind w:right="1" w:firstLine="709"/>
        <w:jc w:val="both"/>
        <w:rPr>
          <w:sz w:val="20"/>
          <w:szCs w:val="20"/>
        </w:rPr>
      </w:pPr>
      <w:r w:rsidRPr="00AF4439">
        <w:rPr>
          <w:sz w:val="20"/>
          <w:szCs w:val="20"/>
        </w:rPr>
        <w:t>Основания, по которым лицо (каждое из лиц), имеющее заинтересованность в совершении сделки, является таковым:</w:t>
      </w:r>
    </w:p>
    <w:p w:rsidR="00B618EB" w:rsidRDefault="00B618EB" w:rsidP="00B618EB">
      <w:pPr>
        <w:tabs>
          <w:tab w:val="left" w:pos="397"/>
          <w:tab w:val="left" w:pos="737"/>
        </w:tabs>
        <w:ind w:right="1" w:firstLine="709"/>
        <w:jc w:val="both"/>
        <w:rPr>
          <w:sz w:val="20"/>
          <w:szCs w:val="20"/>
        </w:rPr>
      </w:pPr>
      <w:r w:rsidRPr="00AF4439">
        <w:rPr>
          <w:sz w:val="20"/>
          <w:szCs w:val="20"/>
        </w:rPr>
        <w:t xml:space="preserve">1) Мельников Павел Алексеевич является членом Совета директоров ПАО ВЗПО "Техника" (покупатель в сделке). Одновременно Мельников Павел Алексеевич является генеральным директоров ООО "СХК "Вышка" (продавец в сделке). Кроме того, Мельников Петр Алексеевич (брат Мельникова Павла Алексеевича) является контролирующим лицом ООО "СХК "Вышка" (продавец в сделке). </w:t>
      </w:r>
    </w:p>
    <w:p w:rsidR="00B618EB" w:rsidRDefault="00B618EB" w:rsidP="00B618EB">
      <w:pPr>
        <w:tabs>
          <w:tab w:val="left" w:pos="397"/>
          <w:tab w:val="left" w:pos="737"/>
        </w:tabs>
        <w:ind w:right="1" w:firstLine="709"/>
        <w:jc w:val="both"/>
        <w:rPr>
          <w:sz w:val="20"/>
          <w:szCs w:val="20"/>
        </w:rPr>
      </w:pPr>
      <w:r w:rsidRPr="00AF4439">
        <w:rPr>
          <w:sz w:val="20"/>
          <w:szCs w:val="20"/>
        </w:rPr>
        <w:t xml:space="preserve">Таким образом, Мельников Павел Алексеевич занимает должности в органах управления юридических лиц, являющихся сторонами в сделке (покупателя и продавца), а его брат является контролирующим лицом юридического лица, являющегося стороной в сделке (продавца) (абзацы 1, 2, 4, 5 пункта 1 статьи 81 Федерального закона от 26.12.1995 № 208-ФЗ "Об акционерных обществах"). </w:t>
      </w:r>
    </w:p>
    <w:p w:rsidR="00B618EB" w:rsidRPr="00AF4439" w:rsidRDefault="00B618EB" w:rsidP="00B618EB">
      <w:pPr>
        <w:tabs>
          <w:tab w:val="left" w:pos="397"/>
          <w:tab w:val="left" w:pos="737"/>
        </w:tabs>
        <w:ind w:right="1" w:firstLine="709"/>
        <w:jc w:val="both"/>
        <w:rPr>
          <w:sz w:val="20"/>
          <w:szCs w:val="20"/>
        </w:rPr>
      </w:pPr>
      <w:r w:rsidRPr="00AF4439">
        <w:rPr>
          <w:sz w:val="20"/>
          <w:szCs w:val="20"/>
        </w:rPr>
        <w:t xml:space="preserve">Кроме того, Мельников Павел Алексеевич в течение одного года,  предшествующего принятию настоящего решения, являлся лицом, осуществлявшим функции единоличного исполнительного органа ПАО ВЗПО "Техника" (подпункт 1) пункта 3 статьи 83 Федерального закона от 26.12.1995 № 208-ФЗ "Об акционерных обществах"). </w:t>
      </w:r>
    </w:p>
    <w:bookmarkEnd w:id="4"/>
    <w:p w:rsidR="000774D7" w:rsidRDefault="000774D7" w:rsidP="00AB3E77">
      <w:pPr>
        <w:tabs>
          <w:tab w:val="left" w:pos="397"/>
          <w:tab w:val="left" w:pos="737"/>
        </w:tabs>
        <w:ind w:right="1" w:firstLine="709"/>
        <w:jc w:val="both"/>
        <w:rPr>
          <w:sz w:val="20"/>
          <w:szCs w:val="20"/>
        </w:rPr>
      </w:pPr>
    </w:p>
    <w:p w:rsidR="00AF6EF1" w:rsidRPr="00B029AB" w:rsidRDefault="00B618EB" w:rsidP="00AF6EF1">
      <w:pPr>
        <w:ind w:firstLine="709"/>
        <w:jc w:val="both"/>
        <w:rPr>
          <w:b/>
          <w:bCs/>
          <w:sz w:val="20"/>
          <w:szCs w:val="20"/>
        </w:rPr>
      </w:pPr>
      <w:r>
        <w:rPr>
          <w:b/>
          <w:bCs/>
          <w:sz w:val="20"/>
          <w:szCs w:val="20"/>
        </w:rPr>
        <w:t xml:space="preserve">Имена </w:t>
      </w:r>
      <w:r w:rsidR="00536B11">
        <w:rPr>
          <w:b/>
          <w:bCs/>
          <w:sz w:val="20"/>
          <w:szCs w:val="20"/>
        </w:rPr>
        <w:t xml:space="preserve"> </w:t>
      </w:r>
      <w:r w:rsidR="00AF6EF1" w:rsidRPr="00B029AB">
        <w:rPr>
          <w:b/>
          <w:bCs/>
          <w:sz w:val="20"/>
          <w:szCs w:val="20"/>
        </w:rPr>
        <w:t>членов счетной комиссии, а если функции счетно</w:t>
      </w:r>
      <w:r w:rsidR="000031F2" w:rsidRPr="00B029AB">
        <w:rPr>
          <w:b/>
          <w:bCs/>
          <w:sz w:val="20"/>
          <w:szCs w:val="20"/>
        </w:rPr>
        <w:t>й комиссии выполнял регистратор</w:t>
      </w:r>
      <w:r w:rsidR="00AF6EF1" w:rsidRPr="00B029AB">
        <w:rPr>
          <w:b/>
          <w:bCs/>
          <w:sz w:val="20"/>
          <w:szCs w:val="20"/>
        </w:rPr>
        <w:t xml:space="preserve"> – полное фирменное наименование, место нахождения</w:t>
      </w:r>
      <w:r w:rsidR="00B029AB" w:rsidRPr="00B029AB">
        <w:rPr>
          <w:b/>
          <w:bCs/>
          <w:sz w:val="20"/>
          <w:szCs w:val="20"/>
        </w:rPr>
        <w:t>, адрес</w:t>
      </w:r>
      <w:r w:rsidR="00AF6EF1" w:rsidRPr="00B029AB">
        <w:rPr>
          <w:b/>
          <w:bCs/>
          <w:sz w:val="20"/>
          <w:szCs w:val="20"/>
        </w:rPr>
        <w:t xml:space="preserve"> регистратора и имена уполномоченных им лиц:</w:t>
      </w:r>
    </w:p>
    <w:p w:rsidR="00AF6EF1" w:rsidRPr="00B029AB" w:rsidRDefault="00AF6EF1" w:rsidP="00AF6EF1">
      <w:pPr>
        <w:ind w:firstLine="709"/>
        <w:jc w:val="both"/>
        <w:rPr>
          <w:bCs/>
          <w:sz w:val="20"/>
          <w:szCs w:val="20"/>
        </w:rPr>
      </w:pPr>
      <w:r w:rsidRPr="00B029AB">
        <w:rPr>
          <w:bCs/>
          <w:sz w:val="20"/>
          <w:szCs w:val="20"/>
        </w:rPr>
        <w:t xml:space="preserve">Функции счетной комиссии выполнял регистратор Общества – Общество с ограниченной ответственностью </w:t>
      </w:r>
      <w:r w:rsidR="00B618EB">
        <w:rPr>
          <w:bCs/>
          <w:sz w:val="20"/>
          <w:szCs w:val="20"/>
        </w:rPr>
        <w:t>"</w:t>
      </w:r>
      <w:r w:rsidRPr="00B029AB">
        <w:rPr>
          <w:bCs/>
          <w:sz w:val="20"/>
          <w:szCs w:val="20"/>
        </w:rPr>
        <w:t>Оборонрегистр</w:t>
      </w:r>
      <w:r w:rsidR="00B618EB">
        <w:rPr>
          <w:bCs/>
          <w:sz w:val="20"/>
          <w:szCs w:val="20"/>
        </w:rPr>
        <w:t>"</w:t>
      </w:r>
      <w:r w:rsidRPr="00B029AB">
        <w:rPr>
          <w:bCs/>
          <w:sz w:val="20"/>
          <w:szCs w:val="20"/>
        </w:rPr>
        <w:t xml:space="preserve"> в лице Владимирского филиала (место нахождения</w:t>
      </w:r>
      <w:r w:rsidR="00B029AB">
        <w:rPr>
          <w:bCs/>
          <w:sz w:val="20"/>
          <w:szCs w:val="20"/>
        </w:rPr>
        <w:t xml:space="preserve"> и адрес регистратора (филиала)</w:t>
      </w:r>
      <w:r w:rsidRPr="00B029AB">
        <w:rPr>
          <w:bCs/>
          <w:sz w:val="20"/>
          <w:szCs w:val="20"/>
        </w:rPr>
        <w:t xml:space="preserve">: </w:t>
      </w:r>
      <w:smartTag w:uri="urn:schemas-microsoft-com:office:smarttags" w:element="metricconverter">
        <w:smartTagPr>
          <w:attr w:name="ProductID" w:val="600001, г"/>
        </w:smartTagPr>
        <w:r w:rsidRPr="00B029AB">
          <w:rPr>
            <w:bCs/>
            <w:sz w:val="20"/>
            <w:szCs w:val="20"/>
          </w:rPr>
          <w:t>600001, г</w:t>
        </w:r>
      </w:smartTag>
      <w:r w:rsidRPr="00B029AB">
        <w:rPr>
          <w:bCs/>
          <w:sz w:val="20"/>
          <w:szCs w:val="20"/>
        </w:rPr>
        <w:t>. Владимир, ул. Дворянская, д.</w:t>
      </w:r>
      <w:r w:rsidR="000031F2" w:rsidRPr="00B029AB">
        <w:rPr>
          <w:bCs/>
          <w:sz w:val="20"/>
          <w:szCs w:val="20"/>
        </w:rPr>
        <w:t xml:space="preserve"> </w:t>
      </w:r>
      <w:r w:rsidRPr="00B029AB">
        <w:rPr>
          <w:bCs/>
          <w:sz w:val="20"/>
          <w:szCs w:val="20"/>
        </w:rPr>
        <w:t>27А</w:t>
      </w:r>
      <w:r w:rsidR="00B029AB">
        <w:rPr>
          <w:bCs/>
          <w:sz w:val="20"/>
          <w:szCs w:val="20"/>
        </w:rPr>
        <w:t>) в лице уполномоченного им лица</w:t>
      </w:r>
      <w:r w:rsidRPr="00B029AB">
        <w:rPr>
          <w:bCs/>
          <w:sz w:val="20"/>
          <w:szCs w:val="20"/>
        </w:rPr>
        <w:t>: Хорева Наталья Николаевна).</w:t>
      </w:r>
    </w:p>
    <w:p w:rsidR="00AF6EF1" w:rsidRDefault="00AF6EF1" w:rsidP="00AF6EF1">
      <w:pPr>
        <w:ind w:firstLine="709"/>
        <w:jc w:val="both"/>
        <w:rPr>
          <w:sz w:val="20"/>
          <w:szCs w:val="20"/>
        </w:rPr>
      </w:pPr>
    </w:p>
    <w:p w:rsidR="00B029AB" w:rsidRPr="00BB7469" w:rsidRDefault="00B029AB" w:rsidP="00B029AB">
      <w:pPr>
        <w:tabs>
          <w:tab w:val="left" w:pos="397"/>
          <w:tab w:val="left" w:pos="737"/>
        </w:tabs>
        <w:ind w:right="1" w:firstLine="709"/>
        <w:jc w:val="both"/>
        <w:rPr>
          <w:sz w:val="20"/>
          <w:szCs w:val="20"/>
        </w:rPr>
      </w:pPr>
      <w:r w:rsidRPr="00BB7469">
        <w:rPr>
          <w:rFonts w:cs="Arial"/>
          <w:b/>
          <w:bCs/>
          <w:sz w:val="20"/>
          <w:szCs w:val="20"/>
        </w:rPr>
        <w:t>Дата составления</w:t>
      </w:r>
      <w:r>
        <w:rPr>
          <w:rFonts w:cs="Arial"/>
          <w:b/>
          <w:bCs/>
          <w:sz w:val="20"/>
          <w:szCs w:val="20"/>
        </w:rPr>
        <w:t xml:space="preserve"> Отчета об итогах голосования на </w:t>
      </w:r>
      <w:r w:rsidR="00B618EB">
        <w:rPr>
          <w:rFonts w:cs="Arial"/>
          <w:b/>
          <w:bCs/>
          <w:sz w:val="20"/>
          <w:szCs w:val="20"/>
        </w:rPr>
        <w:t>внеочередном</w:t>
      </w:r>
      <w:r>
        <w:rPr>
          <w:rFonts w:cs="Arial"/>
          <w:b/>
          <w:bCs/>
          <w:sz w:val="20"/>
          <w:szCs w:val="20"/>
        </w:rPr>
        <w:t xml:space="preserve"> общем собрании акционеров </w:t>
      </w:r>
      <w:r w:rsidR="00F73A61">
        <w:rPr>
          <w:rFonts w:cs="Arial"/>
          <w:b/>
          <w:bCs/>
          <w:sz w:val="20"/>
          <w:szCs w:val="20"/>
        </w:rPr>
        <w:t>П</w:t>
      </w:r>
      <w:r w:rsidR="00B824DA">
        <w:rPr>
          <w:rFonts w:cs="Arial"/>
          <w:b/>
          <w:bCs/>
          <w:sz w:val="20"/>
          <w:szCs w:val="20"/>
        </w:rPr>
        <w:t>АО</w:t>
      </w:r>
      <w:r>
        <w:rPr>
          <w:rFonts w:cs="Arial"/>
          <w:b/>
          <w:bCs/>
          <w:sz w:val="20"/>
          <w:szCs w:val="20"/>
        </w:rPr>
        <w:t xml:space="preserve"> </w:t>
      </w:r>
      <w:r w:rsidR="00B618EB">
        <w:rPr>
          <w:rFonts w:cs="Arial"/>
          <w:b/>
          <w:bCs/>
          <w:sz w:val="20"/>
          <w:szCs w:val="20"/>
        </w:rPr>
        <w:t>"</w:t>
      </w:r>
      <w:r>
        <w:rPr>
          <w:rFonts w:cs="Arial"/>
          <w:b/>
          <w:bCs/>
          <w:sz w:val="20"/>
          <w:szCs w:val="20"/>
        </w:rPr>
        <w:t>Техника</w:t>
      </w:r>
      <w:r w:rsidR="00B618EB">
        <w:rPr>
          <w:rFonts w:cs="Arial"/>
          <w:b/>
          <w:bCs/>
          <w:sz w:val="20"/>
          <w:szCs w:val="20"/>
        </w:rPr>
        <w:t>"</w:t>
      </w:r>
      <w:r>
        <w:rPr>
          <w:rFonts w:cs="Arial"/>
          <w:b/>
          <w:bCs/>
          <w:sz w:val="20"/>
          <w:szCs w:val="20"/>
        </w:rPr>
        <w:t>:</w:t>
      </w:r>
      <w:r w:rsidR="00B824DA">
        <w:rPr>
          <w:rFonts w:cs="Arial"/>
          <w:b/>
          <w:bCs/>
          <w:sz w:val="20"/>
          <w:szCs w:val="20"/>
        </w:rPr>
        <w:t xml:space="preserve"> </w:t>
      </w:r>
      <w:r w:rsidR="00B618EB">
        <w:rPr>
          <w:rFonts w:cs="Arial"/>
          <w:b/>
          <w:bCs/>
          <w:sz w:val="20"/>
          <w:szCs w:val="20"/>
        </w:rPr>
        <w:t>"24"</w:t>
      </w:r>
      <w:r>
        <w:rPr>
          <w:rFonts w:cs="Arial"/>
          <w:b/>
          <w:bCs/>
          <w:sz w:val="20"/>
          <w:szCs w:val="20"/>
        </w:rPr>
        <w:t xml:space="preserve"> </w:t>
      </w:r>
      <w:r w:rsidR="00B618EB">
        <w:rPr>
          <w:rFonts w:cs="Arial"/>
          <w:b/>
          <w:bCs/>
          <w:sz w:val="20"/>
          <w:szCs w:val="20"/>
        </w:rPr>
        <w:t>ноября</w:t>
      </w:r>
      <w:r>
        <w:rPr>
          <w:rFonts w:cs="Arial"/>
          <w:b/>
          <w:bCs/>
          <w:sz w:val="20"/>
          <w:szCs w:val="20"/>
        </w:rPr>
        <w:t xml:space="preserve"> 20</w:t>
      </w:r>
      <w:r w:rsidR="00D139C3">
        <w:rPr>
          <w:rFonts w:cs="Arial"/>
          <w:b/>
          <w:bCs/>
          <w:sz w:val="20"/>
          <w:szCs w:val="20"/>
        </w:rPr>
        <w:t>2</w:t>
      </w:r>
      <w:r w:rsidR="00B824DA">
        <w:rPr>
          <w:rFonts w:cs="Arial"/>
          <w:b/>
          <w:bCs/>
          <w:sz w:val="20"/>
          <w:szCs w:val="20"/>
        </w:rPr>
        <w:t>3</w:t>
      </w:r>
      <w:r w:rsidRPr="00BB7469">
        <w:rPr>
          <w:rFonts w:cs="Arial"/>
          <w:b/>
          <w:bCs/>
          <w:sz w:val="20"/>
          <w:szCs w:val="20"/>
        </w:rPr>
        <w:t>г.</w:t>
      </w:r>
    </w:p>
    <w:p w:rsidR="00BE0A1A" w:rsidRDefault="00BE0A1A" w:rsidP="00AF6EF1">
      <w:pPr>
        <w:ind w:firstLine="709"/>
        <w:jc w:val="both"/>
        <w:rPr>
          <w:sz w:val="20"/>
          <w:szCs w:val="20"/>
        </w:rPr>
      </w:pPr>
    </w:p>
    <w:p w:rsidR="00E1646B" w:rsidRDefault="00E1646B" w:rsidP="00B029AB">
      <w:pPr>
        <w:tabs>
          <w:tab w:val="left" w:pos="397"/>
          <w:tab w:val="left" w:pos="737"/>
        </w:tabs>
        <w:ind w:right="1" w:firstLine="709"/>
        <w:jc w:val="both"/>
        <w:rPr>
          <w:b/>
          <w:bCs/>
          <w:sz w:val="20"/>
          <w:szCs w:val="20"/>
        </w:rPr>
      </w:pPr>
    </w:p>
    <w:p w:rsidR="00B029AB" w:rsidRPr="00E4491A" w:rsidRDefault="00B029AB" w:rsidP="00B029AB">
      <w:pPr>
        <w:tabs>
          <w:tab w:val="left" w:pos="397"/>
          <w:tab w:val="left" w:pos="737"/>
        </w:tabs>
        <w:ind w:right="1" w:firstLine="709"/>
        <w:jc w:val="both"/>
        <w:rPr>
          <w:b/>
          <w:bCs/>
          <w:sz w:val="20"/>
          <w:szCs w:val="20"/>
        </w:rPr>
      </w:pPr>
      <w:r w:rsidRPr="003D6630">
        <w:rPr>
          <w:b/>
          <w:bCs/>
          <w:sz w:val="20"/>
          <w:szCs w:val="20"/>
        </w:rPr>
        <w:t>Председательствующий на общем собрании</w:t>
      </w:r>
      <w:r w:rsidRPr="003D6630">
        <w:rPr>
          <w:sz w:val="20"/>
          <w:szCs w:val="20"/>
        </w:rPr>
        <w:t xml:space="preserve">     _______________________________ </w:t>
      </w:r>
      <w:r w:rsidR="00B824DA">
        <w:rPr>
          <w:b/>
          <w:bCs/>
          <w:sz w:val="20"/>
          <w:szCs w:val="20"/>
        </w:rPr>
        <w:t>А.А.Лоскутов</w:t>
      </w:r>
    </w:p>
    <w:p w:rsidR="00B029AB" w:rsidRDefault="00B029AB" w:rsidP="00B029AB">
      <w:pPr>
        <w:tabs>
          <w:tab w:val="left" w:pos="397"/>
          <w:tab w:val="left" w:pos="737"/>
        </w:tabs>
        <w:ind w:right="1" w:firstLine="709"/>
        <w:jc w:val="both"/>
        <w:rPr>
          <w:sz w:val="20"/>
          <w:szCs w:val="20"/>
        </w:rPr>
      </w:pPr>
    </w:p>
    <w:p w:rsidR="00E1646B" w:rsidRDefault="00E1646B" w:rsidP="00B029AB">
      <w:pPr>
        <w:tabs>
          <w:tab w:val="left" w:pos="397"/>
          <w:tab w:val="left" w:pos="737"/>
        </w:tabs>
        <w:ind w:right="1" w:firstLine="709"/>
        <w:jc w:val="both"/>
        <w:rPr>
          <w:sz w:val="20"/>
          <w:szCs w:val="20"/>
        </w:rPr>
      </w:pPr>
    </w:p>
    <w:p w:rsidR="009933ED" w:rsidRDefault="009933ED" w:rsidP="00B029AB">
      <w:pPr>
        <w:tabs>
          <w:tab w:val="left" w:pos="397"/>
          <w:tab w:val="left" w:pos="737"/>
        </w:tabs>
        <w:ind w:right="1" w:firstLine="709"/>
        <w:jc w:val="both"/>
        <w:rPr>
          <w:sz w:val="20"/>
          <w:szCs w:val="20"/>
        </w:rPr>
      </w:pPr>
    </w:p>
    <w:p w:rsidR="00B029AB" w:rsidRPr="003D6630" w:rsidRDefault="00B029AB" w:rsidP="00B029AB">
      <w:pPr>
        <w:tabs>
          <w:tab w:val="left" w:pos="397"/>
          <w:tab w:val="left" w:pos="737"/>
        </w:tabs>
        <w:ind w:right="1" w:firstLine="709"/>
        <w:jc w:val="both"/>
        <w:rPr>
          <w:sz w:val="20"/>
          <w:szCs w:val="20"/>
        </w:rPr>
      </w:pPr>
      <w:r w:rsidRPr="003D6630">
        <w:rPr>
          <w:b/>
          <w:bCs/>
          <w:sz w:val="20"/>
          <w:szCs w:val="20"/>
        </w:rPr>
        <w:t>Секретарь общего собрания</w:t>
      </w:r>
      <w:r w:rsidRPr="003D6630">
        <w:rPr>
          <w:sz w:val="20"/>
          <w:szCs w:val="20"/>
        </w:rPr>
        <w:t xml:space="preserve">           </w:t>
      </w:r>
      <w:r>
        <w:rPr>
          <w:sz w:val="20"/>
          <w:szCs w:val="20"/>
        </w:rPr>
        <w:t xml:space="preserve">                       </w:t>
      </w:r>
      <w:r w:rsidRPr="003D6630">
        <w:rPr>
          <w:sz w:val="20"/>
          <w:szCs w:val="20"/>
        </w:rPr>
        <w:t xml:space="preserve">_______________________________ </w:t>
      </w:r>
      <w:r w:rsidRPr="00E4491A">
        <w:rPr>
          <w:b/>
          <w:bCs/>
          <w:sz w:val="20"/>
          <w:szCs w:val="20"/>
        </w:rPr>
        <w:t>С.В.Хромушин</w:t>
      </w:r>
    </w:p>
    <w:p w:rsidR="0038570D" w:rsidRDefault="00AD4492" w:rsidP="009933ED">
      <w:pPr>
        <w:rPr>
          <w:rFonts w:cs="Arial"/>
          <w:b/>
          <w:bCs/>
          <w:sz w:val="20"/>
          <w:szCs w:val="20"/>
        </w:rPr>
      </w:pPr>
      <w:r>
        <w:rPr>
          <w:b/>
          <w:sz w:val="20"/>
          <w:szCs w:val="20"/>
        </w:rPr>
        <w:t xml:space="preserve">                                                                            </w:t>
      </w:r>
      <w:r w:rsidR="00202A1F" w:rsidRPr="00BB7469">
        <w:rPr>
          <w:b/>
          <w:sz w:val="20"/>
          <w:szCs w:val="20"/>
        </w:rPr>
        <w:t>М.П.</w:t>
      </w:r>
    </w:p>
    <w:sectPr w:rsidR="0038570D" w:rsidSect="000D4588">
      <w:footerReference w:type="even" r:id="rId8"/>
      <w:footerReference w:type="default" r:id="rId9"/>
      <w:pgSz w:w="11906" w:h="16838"/>
      <w:pgMar w:top="851" w:right="851" w:bottom="851" w:left="1134" w:header="720" w:footer="720" w:gutter="0"/>
      <w:pgNumType w:fmt="numberInDash"/>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AD0" w:rsidRDefault="00183AD0">
      <w:r>
        <w:separator/>
      </w:r>
    </w:p>
  </w:endnote>
  <w:endnote w:type="continuationSeparator" w:id="0">
    <w:p w:rsidR="00183AD0" w:rsidRDefault="00183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D9" w:rsidRDefault="00C62273" w:rsidP="00AA31E8">
    <w:pPr>
      <w:pStyle w:val="a4"/>
      <w:framePr w:wrap="around" w:vAnchor="text" w:hAnchor="margin" w:xAlign="right" w:y="1"/>
      <w:rPr>
        <w:rStyle w:val="a6"/>
      </w:rPr>
    </w:pPr>
    <w:r>
      <w:rPr>
        <w:rStyle w:val="a6"/>
      </w:rPr>
      <w:fldChar w:fldCharType="begin"/>
    </w:r>
    <w:r w:rsidR="008904D9">
      <w:rPr>
        <w:rStyle w:val="a6"/>
      </w:rPr>
      <w:instrText xml:space="preserve">PAGE  </w:instrText>
    </w:r>
    <w:r>
      <w:rPr>
        <w:rStyle w:val="a6"/>
      </w:rPr>
      <w:fldChar w:fldCharType="end"/>
    </w:r>
  </w:p>
  <w:p w:rsidR="008904D9" w:rsidRDefault="008904D9" w:rsidP="00202A1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D9" w:rsidRPr="00202A1F" w:rsidRDefault="00C62273" w:rsidP="00AA31E8">
    <w:pPr>
      <w:pStyle w:val="a4"/>
      <w:framePr w:wrap="around" w:vAnchor="text" w:hAnchor="margin" w:xAlign="right" w:y="1"/>
      <w:rPr>
        <w:rStyle w:val="a6"/>
        <w:sz w:val="20"/>
        <w:szCs w:val="20"/>
      </w:rPr>
    </w:pPr>
    <w:r w:rsidRPr="00202A1F">
      <w:rPr>
        <w:rStyle w:val="a6"/>
        <w:sz w:val="20"/>
        <w:szCs w:val="20"/>
      </w:rPr>
      <w:fldChar w:fldCharType="begin"/>
    </w:r>
    <w:r w:rsidR="008904D9" w:rsidRPr="00202A1F">
      <w:rPr>
        <w:rStyle w:val="a6"/>
        <w:sz w:val="20"/>
        <w:szCs w:val="20"/>
      </w:rPr>
      <w:instrText xml:space="preserve">PAGE  </w:instrText>
    </w:r>
    <w:r w:rsidRPr="00202A1F">
      <w:rPr>
        <w:rStyle w:val="a6"/>
        <w:sz w:val="20"/>
        <w:szCs w:val="20"/>
      </w:rPr>
      <w:fldChar w:fldCharType="separate"/>
    </w:r>
    <w:r w:rsidR="00886F6F">
      <w:rPr>
        <w:rStyle w:val="a6"/>
        <w:noProof/>
        <w:sz w:val="20"/>
        <w:szCs w:val="20"/>
      </w:rPr>
      <w:t>- 9 -</w:t>
    </w:r>
    <w:r w:rsidRPr="00202A1F">
      <w:rPr>
        <w:rStyle w:val="a6"/>
        <w:sz w:val="20"/>
        <w:szCs w:val="20"/>
      </w:rPr>
      <w:fldChar w:fldCharType="end"/>
    </w:r>
  </w:p>
  <w:p w:rsidR="008904D9" w:rsidRDefault="008904D9" w:rsidP="00202A1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AD0" w:rsidRDefault="00183AD0">
      <w:r>
        <w:separator/>
      </w:r>
    </w:p>
  </w:footnote>
  <w:footnote w:type="continuationSeparator" w:id="0">
    <w:p w:rsidR="00183AD0" w:rsidRDefault="00183A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A3196"/>
    <w:multiLevelType w:val="hybridMultilevel"/>
    <w:tmpl w:val="FFFFFFFF"/>
    <w:lvl w:ilvl="0" w:tplc="E2046D4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4D725C40"/>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7B23F58"/>
    <w:multiLevelType w:val="multilevel"/>
    <w:tmpl w:val="FFFFFFFF"/>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588"/>
        </w:tabs>
        <w:ind w:left="1588" w:hanging="868"/>
      </w:pPr>
      <w:rPr>
        <w:rFonts w:cs="Times New Roman" w:hint="default"/>
      </w:rPr>
    </w:lvl>
    <w:lvl w:ilvl="2">
      <w:start w:val="1"/>
      <w:numFmt w:val="decimal"/>
      <w:lvlText w:val="%1.%2.%3."/>
      <w:lvlJc w:val="left"/>
      <w:pPr>
        <w:tabs>
          <w:tab w:val="num" w:pos="128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stylePaneFormatFilter w:val="3F01"/>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2A1F"/>
    <w:rsid w:val="000009A1"/>
    <w:rsid w:val="00000A33"/>
    <w:rsid w:val="000031F2"/>
    <w:rsid w:val="000042C3"/>
    <w:rsid w:val="000137C3"/>
    <w:rsid w:val="00034133"/>
    <w:rsid w:val="00034142"/>
    <w:rsid w:val="00037EA5"/>
    <w:rsid w:val="000441B0"/>
    <w:rsid w:val="0004600C"/>
    <w:rsid w:val="00055AE2"/>
    <w:rsid w:val="00057AA9"/>
    <w:rsid w:val="00062669"/>
    <w:rsid w:val="00065C8D"/>
    <w:rsid w:val="000774D7"/>
    <w:rsid w:val="000807A8"/>
    <w:rsid w:val="00085875"/>
    <w:rsid w:val="000879C5"/>
    <w:rsid w:val="000941E7"/>
    <w:rsid w:val="000A7161"/>
    <w:rsid w:val="000B17B4"/>
    <w:rsid w:val="000B2DA9"/>
    <w:rsid w:val="000B6A99"/>
    <w:rsid w:val="000C41A6"/>
    <w:rsid w:val="000D4588"/>
    <w:rsid w:val="000E1F20"/>
    <w:rsid w:val="00106443"/>
    <w:rsid w:val="001174B6"/>
    <w:rsid w:val="00123332"/>
    <w:rsid w:val="001277A6"/>
    <w:rsid w:val="00127911"/>
    <w:rsid w:val="001321BB"/>
    <w:rsid w:val="00135D4F"/>
    <w:rsid w:val="00136288"/>
    <w:rsid w:val="00142A89"/>
    <w:rsid w:val="00144AC8"/>
    <w:rsid w:val="001567C3"/>
    <w:rsid w:val="00156B84"/>
    <w:rsid w:val="00162DA0"/>
    <w:rsid w:val="00163410"/>
    <w:rsid w:val="00175B94"/>
    <w:rsid w:val="00181FDF"/>
    <w:rsid w:val="00183AD0"/>
    <w:rsid w:val="001925AA"/>
    <w:rsid w:val="001A0F2B"/>
    <w:rsid w:val="001A5991"/>
    <w:rsid w:val="001B136A"/>
    <w:rsid w:val="001B6233"/>
    <w:rsid w:val="001C260D"/>
    <w:rsid w:val="001D4E91"/>
    <w:rsid w:val="001D5889"/>
    <w:rsid w:val="001D674F"/>
    <w:rsid w:val="001D6D56"/>
    <w:rsid w:val="001D7EC5"/>
    <w:rsid w:val="001E1F25"/>
    <w:rsid w:val="001E2549"/>
    <w:rsid w:val="001E672B"/>
    <w:rsid w:val="001E6B53"/>
    <w:rsid w:val="001F208C"/>
    <w:rsid w:val="001F3C0E"/>
    <w:rsid w:val="001F7410"/>
    <w:rsid w:val="00200AD7"/>
    <w:rsid w:val="00202323"/>
    <w:rsid w:val="00202A1F"/>
    <w:rsid w:val="002037DA"/>
    <w:rsid w:val="00222D78"/>
    <w:rsid w:val="002255A0"/>
    <w:rsid w:val="0023093F"/>
    <w:rsid w:val="0023182D"/>
    <w:rsid w:val="002324F3"/>
    <w:rsid w:val="002328BC"/>
    <w:rsid w:val="002445B4"/>
    <w:rsid w:val="00246A9B"/>
    <w:rsid w:val="00246E95"/>
    <w:rsid w:val="00250037"/>
    <w:rsid w:val="00251BD1"/>
    <w:rsid w:val="00256982"/>
    <w:rsid w:val="00265539"/>
    <w:rsid w:val="00266B53"/>
    <w:rsid w:val="00281329"/>
    <w:rsid w:val="00285CD4"/>
    <w:rsid w:val="002B13DC"/>
    <w:rsid w:val="002B30D9"/>
    <w:rsid w:val="002B7416"/>
    <w:rsid w:val="002D7C93"/>
    <w:rsid w:val="00304841"/>
    <w:rsid w:val="00315C43"/>
    <w:rsid w:val="0031677D"/>
    <w:rsid w:val="00327EE1"/>
    <w:rsid w:val="003357E5"/>
    <w:rsid w:val="00341A76"/>
    <w:rsid w:val="0034305A"/>
    <w:rsid w:val="003463A9"/>
    <w:rsid w:val="00350986"/>
    <w:rsid w:val="00356383"/>
    <w:rsid w:val="0036288E"/>
    <w:rsid w:val="00381C95"/>
    <w:rsid w:val="0038570D"/>
    <w:rsid w:val="003921CC"/>
    <w:rsid w:val="00395865"/>
    <w:rsid w:val="003A687D"/>
    <w:rsid w:val="003A7290"/>
    <w:rsid w:val="003C725D"/>
    <w:rsid w:val="003D63C5"/>
    <w:rsid w:val="003D6630"/>
    <w:rsid w:val="003E36FE"/>
    <w:rsid w:val="003F02FF"/>
    <w:rsid w:val="003F296B"/>
    <w:rsid w:val="003F4C85"/>
    <w:rsid w:val="00407484"/>
    <w:rsid w:val="0040788D"/>
    <w:rsid w:val="00415CF0"/>
    <w:rsid w:val="004203C2"/>
    <w:rsid w:val="004209A2"/>
    <w:rsid w:val="00426496"/>
    <w:rsid w:val="00454F7F"/>
    <w:rsid w:val="00456AB2"/>
    <w:rsid w:val="00457C47"/>
    <w:rsid w:val="00476CED"/>
    <w:rsid w:val="00476F09"/>
    <w:rsid w:val="00480B17"/>
    <w:rsid w:val="00490DA5"/>
    <w:rsid w:val="00490F31"/>
    <w:rsid w:val="0049261F"/>
    <w:rsid w:val="00496BA5"/>
    <w:rsid w:val="004A14F6"/>
    <w:rsid w:val="004A199B"/>
    <w:rsid w:val="004A22DD"/>
    <w:rsid w:val="004A4182"/>
    <w:rsid w:val="004C1C69"/>
    <w:rsid w:val="004C3F52"/>
    <w:rsid w:val="004C7F8A"/>
    <w:rsid w:val="004E1870"/>
    <w:rsid w:val="004F5AE8"/>
    <w:rsid w:val="004F62C9"/>
    <w:rsid w:val="0050081F"/>
    <w:rsid w:val="00507329"/>
    <w:rsid w:val="0051449D"/>
    <w:rsid w:val="0052751A"/>
    <w:rsid w:val="0053006F"/>
    <w:rsid w:val="00535708"/>
    <w:rsid w:val="00536B11"/>
    <w:rsid w:val="00544C22"/>
    <w:rsid w:val="00563DDB"/>
    <w:rsid w:val="00573ECE"/>
    <w:rsid w:val="005807E1"/>
    <w:rsid w:val="00597FEF"/>
    <w:rsid w:val="005A0D18"/>
    <w:rsid w:val="005A184C"/>
    <w:rsid w:val="005B417C"/>
    <w:rsid w:val="005C0C6D"/>
    <w:rsid w:val="005C265D"/>
    <w:rsid w:val="005D08B8"/>
    <w:rsid w:val="005D190A"/>
    <w:rsid w:val="005E0848"/>
    <w:rsid w:val="005E31DB"/>
    <w:rsid w:val="005E45D8"/>
    <w:rsid w:val="005E5A4B"/>
    <w:rsid w:val="005F6BBA"/>
    <w:rsid w:val="00601E42"/>
    <w:rsid w:val="00610C1B"/>
    <w:rsid w:val="00612D08"/>
    <w:rsid w:val="00622F2A"/>
    <w:rsid w:val="0062681B"/>
    <w:rsid w:val="006276BF"/>
    <w:rsid w:val="006333CE"/>
    <w:rsid w:val="00634DF6"/>
    <w:rsid w:val="006412D5"/>
    <w:rsid w:val="00651C07"/>
    <w:rsid w:val="006538E7"/>
    <w:rsid w:val="00654DCC"/>
    <w:rsid w:val="00657B8A"/>
    <w:rsid w:val="00661570"/>
    <w:rsid w:val="006616E7"/>
    <w:rsid w:val="00670EE6"/>
    <w:rsid w:val="00673F1C"/>
    <w:rsid w:val="006831D3"/>
    <w:rsid w:val="00693938"/>
    <w:rsid w:val="00693C9F"/>
    <w:rsid w:val="006A22F2"/>
    <w:rsid w:val="006B16B1"/>
    <w:rsid w:val="006C32E5"/>
    <w:rsid w:val="006E5F2D"/>
    <w:rsid w:val="006E6E64"/>
    <w:rsid w:val="006E793F"/>
    <w:rsid w:val="006F1E87"/>
    <w:rsid w:val="006F53AA"/>
    <w:rsid w:val="00707D2C"/>
    <w:rsid w:val="00741500"/>
    <w:rsid w:val="007463A7"/>
    <w:rsid w:val="00747D72"/>
    <w:rsid w:val="0076579C"/>
    <w:rsid w:val="00780AC4"/>
    <w:rsid w:val="00785D49"/>
    <w:rsid w:val="00791392"/>
    <w:rsid w:val="007A34C6"/>
    <w:rsid w:val="007B19F9"/>
    <w:rsid w:val="007B1D4B"/>
    <w:rsid w:val="007C0FDF"/>
    <w:rsid w:val="007C0FE8"/>
    <w:rsid w:val="007D085C"/>
    <w:rsid w:val="007D0875"/>
    <w:rsid w:val="007D0ED0"/>
    <w:rsid w:val="007D41B4"/>
    <w:rsid w:val="007E136E"/>
    <w:rsid w:val="007E2EDC"/>
    <w:rsid w:val="007F097F"/>
    <w:rsid w:val="00803F78"/>
    <w:rsid w:val="00816D92"/>
    <w:rsid w:val="0082184B"/>
    <w:rsid w:val="008245B2"/>
    <w:rsid w:val="00836224"/>
    <w:rsid w:val="00845E21"/>
    <w:rsid w:val="008521C7"/>
    <w:rsid w:val="00852E18"/>
    <w:rsid w:val="008712C8"/>
    <w:rsid w:val="00873E3A"/>
    <w:rsid w:val="00876CEB"/>
    <w:rsid w:val="00886F6F"/>
    <w:rsid w:val="008904D9"/>
    <w:rsid w:val="008A0541"/>
    <w:rsid w:val="008B37A7"/>
    <w:rsid w:val="008C4FEC"/>
    <w:rsid w:val="008E4D00"/>
    <w:rsid w:val="00906D03"/>
    <w:rsid w:val="0091164A"/>
    <w:rsid w:val="00924DA8"/>
    <w:rsid w:val="00927F8B"/>
    <w:rsid w:val="009429FA"/>
    <w:rsid w:val="00943B58"/>
    <w:rsid w:val="00953818"/>
    <w:rsid w:val="009552CD"/>
    <w:rsid w:val="00956025"/>
    <w:rsid w:val="009614ED"/>
    <w:rsid w:val="00967815"/>
    <w:rsid w:val="00974126"/>
    <w:rsid w:val="00977C4D"/>
    <w:rsid w:val="00991C03"/>
    <w:rsid w:val="009921E8"/>
    <w:rsid w:val="009933ED"/>
    <w:rsid w:val="00997FA0"/>
    <w:rsid w:val="009A3D93"/>
    <w:rsid w:val="009C606C"/>
    <w:rsid w:val="009C72F2"/>
    <w:rsid w:val="009D31D3"/>
    <w:rsid w:val="009D63E9"/>
    <w:rsid w:val="009E6867"/>
    <w:rsid w:val="009F61B0"/>
    <w:rsid w:val="009F62BA"/>
    <w:rsid w:val="00A06068"/>
    <w:rsid w:val="00A12274"/>
    <w:rsid w:val="00A2243F"/>
    <w:rsid w:val="00A3187F"/>
    <w:rsid w:val="00A4160A"/>
    <w:rsid w:val="00A47D93"/>
    <w:rsid w:val="00A84AC2"/>
    <w:rsid w:val="00A926D3"/>
    <w:rsid w:val="00A948B7"/>
    <w:rsid w:val="00A95887"/>
    <w:rsid w:val="00AA31E8"/>
    <w:rsid w:val="00AB3E77"/>
    <w:rsid w:val="00AC6730"/>
    <w:rsid w:val="00AD199B"/>
    <w:rsid w:val="00AD4492"/>
    <w:rsid w:val="00AE097F"/>
    <w:rsid w:val="00AE61D6"/>
    <w:rsid w:val="00AE66BC"/>
    <w:rsid w:val="00AE6B06"/>
    <w:rsid w:val="00AF3E6D"/>
    <w:rsid w:val="00AF6EF1"/>
    <w:rsid w:val="00B00A0C"/>
    <w:rsid w:val="00B01027"/>
    <w:rsid w:val="00B029AB"/>
    <w:rsid w:val="00B22B36"/>
    <w:rsid w:val="00B33549"/>
    <w:rsid w:val="00B3722C"/>
    <w:rsid w:val="00B37DCB"/>
    <w:rsid w:val="00B46477"/>
    <w:rsid w:val="00B51EF0"/>
    <w:rsid w:val="00B52D59"/>
    <w:rsid w:val="00B54B07"/>
    <w:rsid w:val="00B618EB"/>
    <w:rsid w:val="00B65249"/>
    <w:rsid w:val="00B80CD9"/>
    <w:rsid w:val="00B81F3F"/>
    <w:rsid w:val="00B824DA"/>
    <w:rsid w:val="00B843CF"/>
    <w:rsid w:val="00B97193"/>
    <w:rsid w:val="00BA125A"/>
    <w:rsid w:val="00BB1E83"/>
    <w:rsid w:val="00BB7469"/>
    <w:rsid w:val="00BC74C3"/>
    <w:rsid w:val="00BE0A1A"/>
    <w:rsid w:val="00BE699E"/>
    <w:rsid w:val="00BF387B"/>
    <w:rsid w:val="00C014B5"/>
    <w:rsid w:val="00C1674C"/>
    <w:rsid w:val="00C57A08"/>
    <w:rsid w:val="00C60C11"/>
    <w:rsid w:val="00C62273"/>
    <w:rsid w:val="00C87E54"/>
    <w:rsid w:val="00C92C5F"/>
    <w:rsid w:val="00CA7726"/>
    <w:rsid w:val="00CC5E8D"/>
    <w:rsid w:val="00CC69A6"/>
    <w:rsid w:val="00CD0C0E"/>
    <w:rsid w:val="00CD2377"/>
    <w:rsid w:val="00CE4B55"/>
    <w:rsid w:val="00CE67FC"/>
    <w:rsid w:val="00CF76DB"/>
    <w:rsid w:val="00D0753A"/>
    <w:rsid w:val="00D11F5D"/>
    <w:rsid w:val="00D12316"/>
    <w:rsid w:val="00D139C3"/>
    <w:rsid w:val="00D24847"/>
    <w:rsid w:val="00D25DE1"/>
    <w:rsid w:val="00D2787E"/>
    <w:rsid w:val="00D35610"/>
    <w:rsid w:val="00D501A5"/>
    <w:rsid w:val="00D52720"/>
    <w:rsid w:val="00D56989"/>
    <w:rsid w:val="00D571EC"/>
    <w:rsid w:val="00D62924"/>
    <w:rsid w:val="00D6454C"/>
    <w:rsid w:val="00D708F8"/>
    <w:rsid w:val="00D73048"/>
    <w:rsid w:val="00D83A89"/>
    <w:rsid w:val="00D851D2"/>
    <w:rsid w:val="00D90902"/>
    <w:rsid w:val="00D9299E"/>
    <w:rsid w:val="00D94A2A"/>
    <w:rsid w:val="00DA0CAB"/>
    <w:rsid w:val="00DA1913"/>
    <w:rsid w:val="00DB1CF3"/>
    <w:rsid w:val="00DD164C"/>
    <w:rsid w:val="00DD6CA0"/>
    <w:rsid w:val="00DD7A81"/>
    <w:rsid w:val="00DE0F50"/>
    <w:rsid w:val="00DE6028"/>
    <w:rsid w:val="00DE77B5"/>
    <w:rsid w:val="00E014D3"/>
    <w:rsid w:val="00E065A1"/>
    <w:rsid w:val="00E14E94"/>
    <w:rsid w:val="00E1646B"/>
    <w:rsid w:val="00E20587"/>
    <w:rsid w:val="00E22DCB"/>
    <w:rsid w:val="00E24288"/>
    <w:rsid w:val="00E30C83"/>
    <w:rsid w:val="00E4491A"/>
    <w:rsid w:val="00E57076"/>
    <w:rsid w:val="00E62659"/>
    <w:rsid w:val="00E64F67"/>
    <w:rsid w:val="00E71A81"/>
    <w:rsid w:val="00E77888"/>
    <w:rsid w:val="00E94359"/>
    <w:rsid w:val="00E943F3"/>
    <w:rsid w:val="00EA0AA0"/>
    <w:rsid w:val="00EA1E2F"/>
    <w:rsid w:val="00EA285D"/>
    <w:rsid w:val="00EB6CEF"/>
    <w:rsid w:val="00ED3FEF"/>
    <w:rsid w:val="00ED797D"/>
    <w:rsid w:val="00EE0968"/>
    <w:rsid w:val="00EE1353"/>
    <w:rsid w:val="00F0101E"/>
    <w:rsid w:val="00F05E83"/>
    <w:rsid w:val="00F27F2A"/>
    <w:rsid w:val="00F4445F"/>
    <w:rsid w:val="00F531A1"/>
    <w:rsid w:val="00F5409B"/>
    <w:rsid w:val="00F65270"/>
    <w:rsid w:val="00F73A61"/>
    <w:rsid w:val="00F8268C"/>
    <w:rsid w:val="00F84790"/>
    <w:rsid w:val="00F953EF"/>
    <w:rsid w:val="00F95D43"/>
    <w:rsid w:val="00F9648D"/>
    <w:rsid w:val="00FB0D81"/>
    <w:rsid w:val="00FB2829"/>
    <w:rsid w:val="00FC468F"/>
    <w:rsid w:val="00FD008B"/>
    <w:rsid w:val="00FD5C0D"/>
    <w:rsid w:val="00FD5F73"/>
    <w:rsid w:val="00FD658F"/>
    <w:rsid w:val="00FF24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A1F"/>
    <w:rPr>
      <w:sz w:val="24"/>
      <w:szCs w:val="24"/>
    </w:rPr>
  </w:style>
  <w:style w:type="paragraph" w:styleId="2">
    <w:name w:val="heading 2"/>
    <w:basedOn w:val="a"/>
    <w:next w:val="a"/>
    <w:link w:val="20"/>
    <w:uiPriority w:val="9"/>
    <w:qFormat/>
    <w:rsid w:val="00202A1F"/>
    <w:pPr>
      <w:keepNext/>
      <w:autoSpaceDE w:val="0"/>
      <w:autoSpaceDN w:val="0"/>
      <w:ind w:left="-540"/>
      <w:outlineLvl w:val="1"/>
    </w:pPr>
    <w:rPr>
      <w:rFonts w:ascii="Calibri Light" w:hAnsi="Calibri Light"/>
      <w:b/>
      <w:bCs/>
      <w:i/>
      <w:iCs/>
      <w:sz w:val="28"/>
      <w:szCs w:val="28"/>
      <w:lang/>
    </w:rPr>
  </w:style>
  <w:style w:type="paragraph" w:styleId="6">
    <w:name w:val="heading 6"/>
    <w:basedOn w:val="a"/>
    <w:next w:val="a"/>
    <w:link w:val="60"/>
    <w:uiPriority w:val="9"/>
    <w:qFormat/>
    <w:rsid w:val="00202A1F"/>
    <w:pPr>
      <w:keepNext/>
      <w:tabs>
        <w:tab w:val="left" w:pos="397"/>
        <w:tab w:val="left" w:pos="737"/>
      </w:tabs>
      <w:autoSpaceDE w:val="0"/>
      <w:autoSpaceDN w:val="0"/>
      <w:ind w:right="1"/>
      <w:jc w:val="center"/>
      <w:outlineLvl w:val="5"/>
    </w:pPr>
    <w:rPr>
      <w:rFonts w:ascii="Calibri" w:hAnsi="Calibri"/>
      <w:b/>
      <w:bCs/>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F05E83"/>
    <w:rPr>
      <w:rFonts w:ascii="Calibri Light" w:eastAsia="Times New Roman" w:hAnsi="Calibri Light" w:cs="Times New Roman"/>
      <w:b/>
      <w:bCs/>
      <w:i/>
      <w:iCs/>
      <w:sz w:val="28"/>
      <w:szCs w:val="28"/>
    </w:rPr>
  </w:style>
  <w:style w:type="character" w:customStyle="1" w:styleId="60">
    <w:name w:val="Заголовок 6 Знак"/>
    <w:link w:val="6"/>
    <w:uiPriority w:val="9"/>
    <w:semiHidden/>
    <w:rsid w:val="00F05E83"/>
    <w:rPr>
      <w:rFonts w:ascii="Calibri" w:eastAsia="Times New Roman" w:hAnsi="Calibri" w:cs="Times New Roman"/>
      <w:b/>
      <w:bCs/>
      <w:sz w:val="22"/>
      <w:szCs w:val="22"/>
    </w:rPr>
  </w:style>
  <w:style w:type="paragraph" w:customStyle="1" w:styleId="1">
    <w:name w:val="Название1"/>
    <w:basedOn w:val="a"/>
    <w:qFormat/>
    <w:rsid w:val="00202A1F"/>
    <w:pPr>
      <w:autoSpaceDE w:val="0"/>
      <w:autoSpaceDN w:val="0"/>
      <w:jc w:val="center"/>
    </w:pPr>
    <w:rPr>
      <w:b/>
      <w:bCs/>
      <w:sz w:val="22"/>
    </w:rPr>
  </w:style>
  <w:style w:type="paragraph" w:styleId="21">
    <w:name w:val="Body Text Indent 2"/>
    <w:basedOn w:val="a"/>
    <w:link w:val="22"/>
    <w:uiPriority w:val="99"/>
    <w:rsid w:val="00202A1F"/>
    <w:pPr>
      <w:tabs>
        <w:tab w:val="left" w:pos="397"/>
        <w:tab w:val="left" w:pos="737"/>
      </w:tabs>
      <w:autoSpaceDE w:val="0"/>
      <w:autoSpaceDN w:val="0"/>
      <w:ind w:right="1" w:firstLine="709"/>
      <w:jc w:val="both"/>
    </w:pPr>
    <w:rPr>
      <w:lang/>
    </w:rPr>
  </w:style>
  <w:style w:type="character" w:customStyle="1" w:styleId="22">
    <w:name w:val="Основной текст с отступом 2 Знак"/>
    <w:link w:val="21"/>
    <w:uiPriority w:val="99"/>
    <w:semiHidden/>
    <w:rsid w:val="00F05E83"/>
    <w:rPr>
      <w:sz w:val="24"/>
      <w:szCs w:val="24"/>
    </w:rPr>
  </w:style>
  <w:style w:type="paragraph" w:styleId="23">
    <w:name w:val="Body Text 2"/>
    <w:basedOn w:val="a"/>
    <w:link w:val="24"/>
    <w:uiPriority w:val="99"/>
    <w:rsid w:val="00202A1F"/>
    <w:pPr>
      <w:tabs>
        <w:tab w:val="left" w:pos="397"/>
        <w:tab w:val="left" w:pos="737"/>
      </w:tabs>
      <w:autoSpaceDE w:val="0"/>
      <w:autoSpaceDN w:val="0"/>
      <w:ind w:right="1"/>
      <w:jc w:val="both"/>
    </w:pPr>
    <w:rPr>
      <w:lang/>
    </w:rPr>
  </w:style>
  <w:style w:type="character" w:customStyle="1" w:styleId="24">
    <w:name w:val="Основной текст 2 Знак"/>
    <w:link w:val="23"/>
    <w:uiPriority w:val="99"/>
    <w:semiHidden/>
    <w:rsid w:val="00F05E83"/>
    <w:rPr>
      <w:sz w:val="24"/>
      <w:szCs w:val="24"/>
    </w:rPr>
  </w:style>
  <w:style w:type="paragraph" w:styleId="3">
    <w:name w:val="Body Text 3"/>
    <w:basedOn w:val="a"/>
    <w:link w:val="30"/>
    <w:uiPriority w:val="99"/>
    <w:rsid w:val="00202A1F"/>
    <w:pPr>
      <w:spacing w:after="120"/>
    </w:pPr>
    <w:rPr>
      <w:sz w:val="16"/>
      <w:szCs w:val="16"/>
      <w:lang/>
    </w:rPr>
  </w:style>
  <w:style w:type="character" w:customStyle="1" w:styleId="30">
    <w:name w:val="Основной текст 3 Знак"/>
    <w:link w:val="3"/>
    <w:uiPriority w:val="99"/>
    <w:semiHidden/>
    <w:rsid w:val="00F05E83"/>
    <w:rPr>
      <w:sz w:val="16"/>
      <w:szCs w:val="16"/>
    </w:rPr>
  </w:style>
  <w:style w:type="character" w:styleId="a3">
    <w:name w:val="footnote reference"/>
    <w:uiPriority w:val="99"/>
    <w:semiHidden/>
    <w:rsid w:val="00202A1F"/>
    <w:rPr>
      <w:vertAlign w:val="superscript"/>
    </w:rPr>
  </w:style>
  <w:style w:type="paragraph" w:styleId="a4">
    <w:name w:val="footer"/>
    <w:basedOn w:val="a"/>
    <w:link w:val="a5"/>
    <w:uiPriority w:val="99"/>
    <w:rsid w:val="00202A1F"/>
    <w:pPr>
      <w:tabs>
        <w:tab w:val="center" w:pos="4677"/>
        <w:tab w:val="right" w:pos="9355"/>
      </w:tabs>
    </w:pPr>
    <w:rPr>
      <w:lang/>
    </w:rPr>
  </w:style>
  <w:style w:type="character" w:customStyle="1" w:styleId="a5">
    <w:name w:val="Нижний колонтитул Знак"/>
    <w:link w:val="a4"/>
    <w:uiPriority w:val="99"/>
    <w:semiHidden/>
    <w:rsid w:val="00F05E83"/>
    <w:rPr>
      <w:sz w:val="24"/>
      <w:szCs w:val="24"/>
    </w:rPr>
  </w:style>
  <w:style w:type="character" w:styleId="a6">
    <w:name w:val="page number"/>
    <w:uiPriority w:val="99"/>
    <w:rsid w:val="00202A1F"/>
    <w:rPr>
      <w:rFonts w:cs="Times New Roman"/>
    </w:rPr>
  </w:style>
  <w:style w:type="paragraph" w:styleId="a7">
    <w:name w:val="header"/>
    <w:basedOn w:val="a"/>
    <w:link w:val="a8"/>
    <w:uiPriority w:val="99"/>
    <w:rsid w:val="00202A1F"/>
    <w:pPr>
      <w:tabs>
        <w:tab w:val="center" w:pos="4677"/>
        <w:tab w:val="right" w:pos="9355"/>
      </w:tabs>
    </w:pPr>
    <w:rPr>
      <w:lang/>
    </w:rPr>
  </w:style>
  <w:style w:type="character" w:customStyle="1" w:styleId="a8">
    <w:name w:val="Верхний колонтитул Знак"/>
    <w:link w:val="a7"/>
    <w:uiPriority w:val="99"/>
    <w:semiHidden/>
    <w:rsid w:val="00F05E83"/>
    <w:rPr>
      <w:sz w:val="24"/>
      <w:szCs w:val="24"/>
    </w:rPr>
  </w:style>
  <w:style w:type="paragraph" w:customStyle="1" w:styleId="CharCharCharCharCharCharCharCharCharCharCharCharCharCharChar">
    <w:name w:val="Char Char Char Char Char Char Char Char Char Char Char Char Char Char Char"/>
    <w:basedOn w:val="a"/>
    <w:rsid w:val="00426496"/>
    <w:rPr>
      <w:rFonts w:ascii="Verdana" w:hAnsi="Verdana" w:cs="Verdana"/>
      <w:sz w:val="20"/>
      <w:szCs w:val="20"/>
      <w:lang w:eastAsia="en-US"/>
    </w:rPr>
  </w:style>
  <w:style w:type="paragraph" w:customStyle="1" w:styleId="a9">
    <w:name w:val="Выделение норм."/>
    <w:rsid w:val="0050081F"/>
    <w:pPr>
      <w:overflowPunct w:val="0"/>
      <w:autoSpaceDE w:val="0"/>
      <w:autoSpaceDN w:val="0"/>
      <w:adjustRightInd w:val="0"/>
      <w:spacing w:before="120"/>
      <w:jc w:val="both"/>
      <w:textAlignment w:val="baseline"/>
    </w:pPr>
    <w:rPr>
      <w:b/>
      <w:i/>
      <w:sz w:val="24"/>
    </w:rPr>
  </w:style>
  <w:style w:type="paragraph" w:styleId="aa">
    <w:name w:val="Plain Text"/>
    <w:basedOn w:val="a"/>
    <w:link w:val="ab"/>
    <w:rsid w:val="00065C8D"/>
    <w:rPr>
      <w:rFonts w:ascii="Courier New" w:hAnsi="Courier New"/>
      <w:sz w:val="20"/>
      <w:szCs w:val="20"/>
      <w:lang/>
    </w:rPr>
  </w:style>
  <w:style w:type="character" w:customStyle="1" w:styleId="ab">
    <w:name w:val="Текст Знак"/>
    <w:link w:val="aa"/>
    <w:locked/>
    <w:rsid w:val="00065C8D"/>
    <w:rPr>
      <w:rFonts w:ascii="Courier New" w:hAnsi="Courier New"/>
    </w:rPr>
  </w:style>
  <w:style w:type="paragraph" w:styleId="ac">
    <w:name w:val="Body Text Indent"/>
    <w:basedOn w:val="a"/>
    <w:link w:val="ad"/>
    <w:uiPriority w:val="99"/>
    <w:rsid w:val="00AF6EF1"/>
    <w:pPr>
      <w:spacing w:after="120"/>
      <w:ind w:left="283"/>
    </w:pPr>
    <w:rPr>
      <w:szCs w:val="20"/>
      <w:lang/>
    </w:rPr>
  </w:style>
  <w:style w:type="character" w:customStyle="1" w:styleId="ad">
    <w:name w:val="Основной текст с отступом Знак"/>
    <w:link w:val="ac"/>
    <w:uiPriority w:val="99"/>
    <w:locked/>
    <w:rsid w:val="00AF6EF1"/>
    <w:rPr>
      <w:sz w:val="24"/>
    </w:rPr>
  </w:style>
  <w:style w:type="paragraph" w:styleId="ae">
    <w:name w:val="Balloon Text"/>
    <w:basedOn w:val="a"/>
    <w:link w:val="af"/>
    <w:uiPriority w:val="99"/>
    <w:rsid w:val="00661570"/>
    <w:rPr>
      <w:rFonts w:ascii="Segoe UI" w:hAnsi="Segoe UI"/>
      <w:sz w:val="18"/>
      <w:szCs w:val="20"/>
      <w:lang/>
    </w:rPr>
  </w:style>
  <w:style w:type="character" w:customStyle="1" w:styleId="af">
    <w:name w:val="Текст выноски Знак"/>
    <w:link w:val="ae"/>
    <w:uiPriority w:val="99"/>
    <w:locked/>
    <w:rsid w:val="00661570"/>
    <w:rPr>
      <w:rFonts w:ascii="Segoe UI" w:hAnsi="Segoe UI"/>
      <w:sz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andex.ru/maps/?source=exp-counterparty_entity&amp;text=600001,%20%D0%92%D0%BB%D0%B0%D0%B4%D0%B8%D0%BC%D0%B8%D1%80%D1%81%D0%BA%D0%B0%D1%8F%20%D0%9E%D0%B1%D0%BB%D0%B0%D1%81%D1%82%D1%8C,%20%D0%B3.%20%D0%92%D0%BB%D0%B0%D0%B4%D0%B8%D0%BC%D0%B8%D1%80,%20%D1%83%D0%BB.%20%D0%94%D0%B2%D0%BE%D1%80%D1%8F%D0%BD%D1%81%D0%BA%D0%B0%D1%8F,%20%D0%B4.%2027-%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6347</Words>
  <Characters>36184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42447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Sergey</cp:lastModifiedBy>
  <cp:revision>27</cp:revision>
  <cp:lastPrinted>2022-06-17T08:15:00Z</cp:lastPrinted>
  <dcterms:created xsi:type="dcterms:W3CDTF">2022-06-20T05:22:00Z</dcterms:created>
  <dcterms:modified xsi:type="dcterms:W3CDTF">2023-11-23T11:07:00Z</dcterms:modified>
</cp:coreProperties>
</file>